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29" w:rsidRDefault="00AE0D88">
      <w:r>
        <w:rPr>
          <w:noProof/>
        </w:rPr>
        <w:drawing>
          <wp:anchor distT="0" distB="0" distL="114300" distR="114300" simplePos="0" relativeHeight="251658752" behindDoc="0" locked="0" layoutInCell="1" allowOverlap="1" wp14:anchorId="365A2696" wp14:editId="3B871811">
            <wp:simplePos x="0" y="0"/>
            <wp:positionH relativeFrom="margin">
              <wp:posOffset>1280795</wp:posOffset>
            </wp:positionH>
            <wp:positionV relativeFrom="margin">
              <wp:posOffset>-396875</wp:posOffset>
            </wp:positionV>
            <wp:extent cx="4537710" cy="1268730"/>
            <wp:effectExtent l="0" t="0" r="0" b="7620"/>
            <wp:wrapSquare wrapText="bothSides"/>
            <wp:docPr id="2" name="Picture 2" descr="D:\Docs\Paul\Work\KCCG\Kernow Clinical Commissioning Group CO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Paul\Work\KCCG\Kernow Clinical Commissioning Group COL.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771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1229" w:rsidRDefault="003A1229"/>
    <w:p w:rsidR="003A1229" w:rsidRDefault="003A1229"/>
    <w:p w:rsidR="003A1229" w:rsidRDefault="003A1229"/>
    <w:p w:rsidR="003A1229" w:rsidRDefault="003A1229"/>
    <w:p w:rsidR="003A1229" w:rsidRDefault="003A1229">
      <w:bookmarkStart w:id="0" w:name="_GoBack"/>
      <w:bookmarkEnd w:id="0"/>
    </w:p>
    <w:p w:rsidR="003A1229" w:rsidRDefault="003A1229"/>
    <w:p w:rsidR="003A1229" w:rsidRDefault="003A1229"/>
    <w:p w:rsidR="00DF0B10" w:rsidRDefault="00DF0B10"/>
    <w:p w:rsidR="003A1229" w:rsidRDefault="003A1229"/>
    <w:p w:rsidR="003A1229" w:rsidRDefault="003A1229"/>
    <w:p w:rsidR="003A1229" w:rsidRDefault="003A1229"/>
    <w:p w:rsidR="003A1229" w:rsidRDefault="003A1229"/>
    <w:p w:rsidR="003A1229" w:rsidRDefault="003A1229"/>
    <w:tbl>
      <w:tblPr>
        <w:tblW w:w="0" w:type="auto"/>
        <w:tblLook w:val="04A0" w:firstRow="1" w:lastRow="0" w:firstColumn="1" w:lastColumn="0" w:noHBand="0" w:noVBand="1"/>
      </w:tblPr>
      <w:tblGrid>
        <w:gridCol w:w="8528"/>
      </w:tblGrid>
      <w:tr w:rsidR="00487E06" w:rsidRPr="00F964D3" w:rsidTr="00F964D3">
        <w:trPr>
          <w:trHeight w:val="796"/>
        </w:trPr>
        <w:tc>
          <w:tcPr>
            <w:tcW w:w="8528" w:type="dxa"/>
            <w:shd w:val="clear" w:color="auto" w:fill="auto"/>
          </w:tcPr>
          <w:p w:rsidR="00487E06" w:rsidRDefault="00803993" w:rsidP="00F964D3">
            <w:pPr>
              <w:pStyle w:val="KCCGheading1"/>
            </w:pPr>
            <w:r>
              <w:t>Primary Care Prescribing Pathway: Rivaroxaban for the Treatment of Deep Vein Thrombosis</w:t>
            </w:r>
          </w:p>
          <w:p w:rsidR="00803993" w:rsidRPr="00487E06" w:rsidRDefault="00803993" w:rsidP="00F964D3">
            <w:pPr>
              <w:pStyle w:val="KCCGheading1"/>
            </w:pPr>
          </w:p>
        </w:tc>
      </w:tr>
      <w:tr w:rsidR="00487E06" w:rsidRPr="00F964D3" w:rsidTr="00F964D3">
        <w:trPr>
          <w:trHeight w:val="566"/>
        </w:trPr>
        <w:tc>
          <w:tcPr>
            <w:tcW w:w="8528" w:type="dxa"/>
            <w:shd w:val="clear" w:color="auto" w:fill="auto"/>
          </w:tcPr>
          <w:p w:rsidR="00487E06" w:rsidRPr="00487E06" w:rsidRDefault="00803993" w:rsidP="00F964D3">
            <w:pPr>
              <w:pStyle w:val="KCCGheading2"/>
            </w:pPr>
            <w:r>
              <w:t>Dr Rob White</w:t>
            </w:r>
          </w:p>
        </w:tc>
      </w:tr>
      <w:tr w:rsidR="00487E06" w:rsidRPr="00F964D3" w:rsidTr="00F964D3">
        <w:trPr>
          <w:trHeight w:val="560"/>
        </w:trPr>
        <w:tc>
          <w:tcPr>
            <w:tcW w:w="8528" w:type="dxa"/>
            <w:shd w:val="clear" w:color="auto" w:fill="auto"/>
          </w:tcPr>
          <w:p w:rsidR="00487E06" w:rsidRPr="00487E06" w:rsidRDefault="00DD0D56" w:rsidP="00F964D3">
            <w:pPr>
              <w:pStyle w:val="KCCGheading2"/>
            </w:pPr>
            <w:r>
              <w:t>3</w:t>
            </w:r>
            <w:r w:rsidRPr="00DD0D56">
              <w:rPr>
                <w:vertAlign w:val="superscript"/>
              </w:rPr>
              <w:t>rd</w:t>
            </w:r>
            <w:r>
              <w:t xml:space="preserve"> March 2014</w:t>
            </w:r>
          </w:p>
        </w:tc>
      </w:tr>
    </w:tbl>
    <w:p w:rsidR="00F41739" w:rsidRDefault="00F41739" w:rsidP="00487E06">
      <w:pPr>
        <w:pStyle w:val="KCCGbodytext"/>
      </w:pPr>
    </w:p>
    <w:p w:rsidR="00F41739" w:rsidRDefault="00F41739">
      <w:pPr>
        <w:rPr>
          <w:rFonts w:ascii="Arial" w:hAnsi="Arial" w:cs="Arial"/>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251"/>
        <w:gridCol w:w="4169"/>
      </w:tblGrid>
      <w:tr w:rsidR="00F41739" w:rsidTr="00803993">
        <w:tc>
          <w:tcPr>
            <w:tcW w:w="4251" w:type="dxa"/>
            <w:tcBorders>
              <w:top w:val="single" w:sz="4"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lastRenderedPageBreak/>
              <w:t>Title:</w:t>
            </w:r>
          </w:p>
        </w:tc>
        <w:tc>
          <w:tcPr>
            <w:tcW w:w="4169" w:type="dxa"/>
            <w:tcBorders>
              <w:top w:val="single" w:sz="4" w:space="0" w:color="auto"/>
              <w:left w:val="single" w:sz="6" w:space="0" w:color="auto"/>
              <w:bottom w:val="single" w:sz="6"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DVT Primary Care Prescribing Pathway</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Version:</w:t>
            </w:r>
          </w:p>
        </w:tc>
        <w:tc>
          <w:tcPr>
            <w:tcW w:w="4169" w:type="dxa"/>
            <w:tcBorders>
              <w:top w:val="single" w:sz="6" w:space="0" w:color="auto"/>
              <w:left w:val="single" w:sz="6" w:space="0" w:color="auto"/>
              <w:bottom w:val="single" w:sz="6" w:space="0" w:color="auto"/>
              <w:right w:val="single" w:sz="4" w:space="0" w:color="auto"/>
            </w:tcBorders>
          </w:tcPr>
          <w:p w:rsidR="00F41739" w:rsidRDefault="00ED6FC6" w:rsidP="00ED6FC6">
            <w:pPr>
              <w:spacing w:before="40" w:after="40"/>
              <w:rPr>
                <w:rFonts w:ascii="Arial" w:hAnsi="Arial" w:cs="Arial"/>
                <w:sz w:val="22"/>
                <w:szCs w:val="22"/>
              </w:rPr>
            </w:pPr>
            <w:r>
              <w:rPr>
                <w:rFonts w:ascii="Arial" w:hAnsi="Arial" w:cs="Arial"/>
                <w:sz w:val="22"/>
                <w:szCs w:val="22"/>
              </w:rPr>
              <w:t>Final</w:t>
            </w:r>
            <w:r w:rsidR="00882753">
              <w:rPr>
                <w:rFonts w:ascii="Arial" w:hAnsi="Arial" w:cs="Arial"/>
                <w:sz w:val="22"/>
                <w:szCs w:val="22"/>
              </w:rPr>
              <w:t xml:space="preserve"> </w:t>
            </w:r>
            <w:r w:rsidR="00DD0D56">
              <w:rPr>
                <w:rFonts w:ascii="Arial" w:hAnsi="Arial" w:cs="Arial"/>
                <w:sz w:val="22"/>
                <w:szCs w:val="22"/>
              </w:rPr>
              <w:t>V</w:t>
            </w:r>
            <w:r>
              <w:rPr>
                <w:rFonts w:ascii="Arial" w:hAnsi="Arial" w:cs="Arial"/>
                <w:sz w:val="22"/>
                <w:szCs w:val="22"/>
              </w:rPr>
              <w:t>1</w:t>
            </w:r>
            <w:r w:rsidR="00803993">
              <w:rPr>
                <w:rFonts w:ascii="Arial" w:hAnsi="Arial" w:cs="Arial"/>
                <w:sz w:val="22"/>
                <w:szCs w:val="22"/>
              </w:rPr>
              <w:t xml:space="preserve">.0, </w:t>
            </w:r>
            <w:r>
              <w:rPr>
                <w:rFonts w:ascii="Arial" w:hAnsi="Arial" w:cs="Arial"/>
                <w:sz w:val="22"/>
                <w:szCs w:val="22"/>
              </w:rPr>
              <w:t>3</w:t>
            </w:r>
            <w:r w:rsidRPr="00ED6FC6">
              <w:rPr>
                <w:rFonts w:ascii="Arial" w:hAnsi="Arial" w:cs="Arial"/>
                <w:sz w:val="22"/>
                <w:szCs w:val="22"/>
                <w:vertAlign w:val="superscript"/>
              </w:rPr>
              <w:t>rd</w:t>
            </w:r>
            <w:r>
              <w:rPr>
                <w:rFonts w:ascii="Arial" w:hAnsi="Arial" w:cs="Arial"/>
                <w:sz w:val="22"/>
                <w:szCs w:val="22"/>
              </w:rPr>
              <w:t xml:space="preserve"> March 2014</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Ratified  by:</w:t>
            </w:r>
          </w:p>
        </w:tc>
        <w:tc>
          <w:tcPr>
            <w:tcW w:w="4169" w:type="dxa"/>
            <w:tcBorders>
              <w:top w:val="single" w:sz="6" w:space="0" w:color="auto"/>
              <w:left w:val="single" w:sz="6" w:space="0" w:color="auto"/>
              <w:bottom w:val="single" w:sz="6"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Cornwall Area Prescribing Committee</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Date ratified:</w:t>
            </w:r>
          </w:p>
        </w:tc>
        <w:tc>
          <w:tcPr>
            <w:tcW w:w="4169" w:type="dxa"/>
            <w:tcBorders>
              <w:top w:val="single" w:sz="6" w:space="0" w:color="auto"/>
              <w:left w:val="single" w:sz="6" w:space="0" w:color="auto"/>
              <w:bottom w:val="single" w:sz="6" w:space="0" w:color="auto"/>
              <w:right w:val="single" w:sz="4" w:space="0" w:color="auto"/>
            </w:tcBorders>
          </w:tcPr>
          <w:p w:rsidR="00F41739" w:rsidRDefault="00ED6FC6">
            <w:pPr>
              <w:spacing w:before="40" w:after="40"/>
              <w:rPr>
                <w:rFonts w:ascii="Arial" w:hAnsi="Arial" w:cs="Arial"/>
                <w:sz w:val="22"/>
                <w:szCs w:val="22"/>
              </w:rPr>
            </w:pPr>
            <w:r>
              <w:rPr>
                <w:rFonts w:ascii="Arial" w:hAnsi="Arial" w:cs="Arial"/>
                <w:sz w:val="22"/>
                <w:szCs w:val="22"/>
              </w:rPr>
              <w:t>29</w:t>
            </w:r>
            <w:r w:rsidRPr="00ED6FC6">
              <w:rPr>
                <w:rFonts w:ascii="Arial" w:hAnsi="Arial" w:cs="Arial"/>
                <w:sz w:val="22"/>
                <w:szCs w:val="22"/>
                <w:vertAlign w:val="superscript"/>
              </w:rPr>
              <w:t>th</w:t>
            </w:r>
            <w:r>
              <w:rPr>
                <w:rFonts w:ascii="Arial" w:hAnsi="Arial" w:cs="Arial"/>
                <w:sz w:val="22"/>
                <w:szCs w:val="22"/>
              </w:rPr>
              <w:t xml:space="preserve"> Jan</w:t>
            </w:r>
            <w:r w:rsidR="008E633C">
              <w:rPr>
                <w:rFonts w:ascii="Arial" w:hAnsi="Arial" w:cs="Arial"/>
                <w:sz w:val="22"/>
                <w:szCs w:val="22"/>
              </w:rPr>
              <w:t>uary</w:t>
            </w:r>
            <w:r>
              <w:rPr>
                <w:rFonts w:ascii="Arial" w:hAnsi="Arial" w:cs="Arial"/>
                <w:sz w:val="22"/>
                <w:szCs w:val="22"/>
              </w:rPr>
              <w:t xml:space="preserve"> 14</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Name of originator/author:</w:t>
            </w:r>
          </w:p>
        </w:tc>
        <w:tc>
          <w:tcPr>
            <w:tcW w:w="4169" w:type="dxa"/>
            <w:tcBorders>
              <w:top w:val="single" w:sz="6" w:space="0" w:color="auto"/>
              <w:left w:val="single" w:sz="6" w:space="0" w:color="auto"/>
              <w:bottom w:val="single" w:sz="6"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Dr Rob White</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Name of responsible team:</w:t>
            </w:r>
          </w:p>
        </w:tc>
        <w:tc>
          <w:tcPr>
            <w:tcW w:w="4169" w:type="dxa"/>
            <w:tcBorders>
              <w:top w:val="single" w:sz="6" w:space="0" w:color="auto"/>
              <w:left w:val="single" w:sz="6" w:space="0" w:color="auto"/>
              <w:bottom w:val="single" w:sz="6"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KCCG Urgent Care/Prescribing</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Review Frequency:</w:t>
            </w:r>
          </w:p>
        </w:tc>
        <w:tc>
          <w:tcPr>
            <w:tcW w:w="4169" w:type="dxa"/>
            <w:tcBorders>
              <w:top w:val="single" w:sz="6" w:space="0" w:color="auto"/>
              <w:left w:val="single" w:sz="6" w:space="0" w:color="auto"/>
              <w:bottom w:val="single" w:sz="6"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12 months</w:t>
            </w:r>
          </w:p>
        </w:tc>
      </w:tr>
      <w:tr w:rsidR="00F41739" w:rsidTr="00803993">
        <w:tc>
          <w:tcPr>
            <w:tcW w:w="4251" w:type="dxa"/>
            <w:tcBorders>
              <w:top w:val="single" w:sz="6" w:space="0" w:color="auto"/>
              <w:left w:val="single" w:sz="4" w:space="0" w:color="auto"/>
              <w:bottom w:val="single" w:sz="6"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Review date:</w:t>
            </w:r>
          </w:p>
        </w:tc>
        <w:tc>
          <w:tcPr>
            <w:tcW w:w="4169" w:type="dxa"/>
            <w:tcBorders>
              <w:top w:val="single" w:sz="6" w:space="0" w:color="auto"/>
              <w:left w:val="single" w:sz="6" w:space="0" w:color="auto"/>
              <w:bottom w:val="single" w:sz="6" w:space="0" w:color="auto"/>
              <w:right w:val="single" w:sz="4" w:space="0" w:color="auto"/>
            </w:tcBorders>
          </w:tcPr>
          <w:p w:rsidR="00F41739" w:rsidRDefault="00ED6FC6">
            <w:pPr>
              <w:spacing w:before="40" w:after="40"/>
              <w:rPr>
                <w:rFonts w:ascii="Arial" w:hAnsi="Arial" w:cs="Arial"/>
                <w:sz w:val="22"/>
                <w:szCs w:val="22"/>
              </w:rPr>
            </w:pPr>
            <w:r>
              <w:rPr>
                <w:rFonts w:ascii="Arial" w:hAnsi="Arial" w:cs="Arial"/>
                <w:sz w:val="22"/>
                <w:szCs w:val="22"/>
              </w:rPr>
              <w:t>3</w:t>
            </w:r>
            <w:r w:rsidRPr="00ED6FC6">
              <w:rPr>
                <w:rFonts w:ascii="Arial" w:hAnsi="Arial" w:cs="Arial"/>
                <w:sz w:val="22"/>
                <w:szCs w:val="22"/>
                <w:vertAlign w:val="superscript"/>
              </w:rPr>
              <w:t>rd</w:t>
            </w:r>
            <w:r>
              <w:rPr>
                <w:rFonts w:ascii="Arial" w:hAnsi="Arial" w:cs="Arial"/>
                <w:sz w:val="22"/>
                <w:szCs w:val="22"/>
              </w:rPr>
              <w:t xml:space="preserve"> September 2014</w:t>
            </w:r>
          </w:p>
        </w:tc>
      </w:tr>
      <w:tr w:rsidR="00F41739" w:rsidTr="00803993">
        <w:tc>
          <w:tcPr>
            <w:tcW w:w="4251" w:type="dxa"/>
            <w:tcBorders>
              <w:top w:val="single" w:sz="6" w:space="0" w:color="auto"/>
              <w:left w:val="single" w:sz="4" w:space="0" w:color="auto"/>
              <w:bottom w:val="single" w:sz="4" w:space="0" w:color="auto"/>
              <w:right w:val="single" w:sz="6" w:space="0" w:color="auto"/>
            </w:tcBorders>
            <w:hideMark/>
          </w:tcPr>
          <w:p w:rsidR="00F41739" w:rsidRDefault="00F41739">
            <w:pPr>
              <w:spacing w:before="40" w:after="40"/>
              <w:jc w:val="both"/>
              <w:rPr>
                <w:rFonts w:ascii="Arial" w:hAnsi="Arial" w:cs="Arial"/>
                <w:sz w:val="22"/>
                <w:szCs w:val="22"/>
              </w:rPr>
            </w:pPr>
            <w:r>
              <w:rPr>
                <w:rFonts w:ascii="Arial" w:hAnsi="Arial" w:cs="Arial"/>
                <w:sz w:val="22"/>
                <w:szCs w:val="22"/>
              </w:rPr>
              <w:t>Target audience:</w:t>
            </w:r>
          </w:p>
        </w:tc>
        <w:tc>
          <w:tcPr>
            <w:tcW w:w="4169" w:type="dxa"/>
            <w:tcBorders>
              <w:top w:val="single" w:sz="6" w:space="0" w:color="auto"/>
              <w:left w:val="single" w:sz="6" w:space="0" w:color="auto"/>
              <w:bottom w:val="single" w:sz="4" w:space="0" w:color="auto"/>
              <w:right w:val="single" w:sz="4" w:space="0" w:color="auto"/>
            </w:tcBorders>
          </w:tcPr>
          <w:p w:rsidR="00F41739" w:rsidRDefault="00803993">
            <w:pPr>
              <w:spacing w:before="40" w:after="40"/>
              <w:rPr>
                <w:rFonts w:ascii="Arial" w:hAnsi="Arial" w:cs="Arial"/>
                <w:sz w:val="22"/>
                <w:szCs w:val="22"/>
              </w:rPr>
            </w:pPr>
            <w:r>
              <w:rPr>
                <w:rFonts w:ascii="Arial" w:hAnsi="Arial" w:cs="Arial"/>
                <w:sz w:val="22"/>
                <w:szCs w:val="22"/>
              </w:rPr>
              <w:t>General Practice</w:t>
            </w:r>
          </w:p>
        </w:tc>
      </w:tr>
    </w:tbl>
    <w:p w:rsidR="00F41739" w:rsidRDefault="00F41739" w:rsidP="00F41739">
      <w:pPr>
        <w:pStyle w:val="BodyText2"/>
        <w:spacing w:line="240" w:lineRule="auto"/>
        <w:rPr>
          <w:rFonts w:ascii="Arial" w:hAnsi="Arial" w:cs="Arial"/>
          <w:b/>
          <w:i/>
          <w:sz w:val="22"/>
          <w:szCs w:val="22"/>
        </w:rPr>
      </w:pPr>
    </w:p>
    <w:p w:rsidR="00803993" w:rsidRDefault="00803993">
      <w:pPr>
        <w:rPr>
          <w:rFonts w:ascii="Arial" w:hAnsi="Arial" w:cs="Arial"/>
        </w:rPr>
      </w:pPr>
      <w:r>
        <w:br w:type="page"/>
      </w:r>
    </w:p>
    <w:p w:rsidR="003A1229" w:rsidRDefault="00803993" w:rsidP="00487E06">
      <w:pPr>
        <w:pStyle w:val="KCCGbodytext"/>
      </w:pPr>
      <w:r>
        <w:rPr>
          <w:noProof/>
        </w:rPr>
        <w:lastRenderedPageBreak/>
        <mc:AlternateContent>
          <mc:Choice Requires="wpc">
            <w:drawing>
              <wp:inline distT="0" distB="0" distL="0" distR="0">
                <wp:extent cx="5257800" cy="1807649"/>
                <wp:effectExtent l="0" t="0" r="19050" b="254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0"/>
                            <a:ext cx="5257800" cy="1771650"/>
                          </a:xfrm>
                          <a:prstGeom prst="rect">
                            <a:avLst/>
                          </a:prstGeom>
                          <a:solidFill>
                            <a:schemeClr val="bg1">
                              <a:lumMod val="75000"/>
                            </a:schemeClr>
                          </a:solidFill>
                          <a:ln w="9525" algn="ctr">
                            <a:solidFill>
                              <a:srgbClr val="000000"/>
                            </a:solidFill>
                            <a:miter lim="800000"/>
                            <a:headEnd/>
                            <a:tailEnd/>
                          </a:ln>
                          <a:effectLst/>
                          <a:extLst/>
                        </wps:spPr>
                        <wps:txbx>
                          <w:txbxContent>
                            <w:p w:rsidR="001A4957" w:rsidRPr="00284B93" w:rsidRDefault="001A4957">
                              <w:pPr>
                                <w:rPr>
                                  <w:rFonts w:ascii="Arial" w:hAnsi="Arial" w:cs="Arial"/>
                                </w:rPr>
                              </w:pPr>
                              <w:r w:rsidRPr="00284B93">
                                <w:rPr>
                                  <w:rFonts w:ascii="Arial" w:hAnsi="Arial" w:cs="Arial"/>
                                </w:rPr>
                                <w:t>Before commencing NOAC anticoagulation please ensure that patient is not already taking anticoagulation</w:t>
                              </w:r>
                              <w:r>
                                <w:rPr>
                                  <w:rFonts w:ascii="Arial" w:hAnsi="Arial" w:cs="Arial"/>
                                </w:rPr>
                                <w:t>. This non-</w:t>
                              </w:r>
                              <w:r w:rsidRPr="00284B93">
                                <w:rPr>
                                  <w:rFonts w:ascii="Arial" w:hAnsi="Arial" w:cs="Arial"/>
                                </w:rPr>
                                <w:t xml:space="preserve">exhaustive </w:t>
                              </w:r>
                              <w:r>
                                <w:rPr>
                                  <w:rFonts w:ascii="Arial" w:hAnsi="Arial" w:cs="Arial"/>
                                </w:rPr>
                                <w:t>list provides examples to check:</w:t>
                              </w:r>
                            </w:p>
                            <w:p w:rsidR="001A4957" w:rsidRDefault="001A4957">
                              <w:pPr>
                                <w:rPr>
                                  <w:rFonts w:ascii="Arial" w:hAnsi="Arial" w:cs="Arial"/>
                                </w:rPr>
                              </w:pPr>
                            </w:p>
                            <w:p w:rsidR="001A4957" w:rsidRPr="00284B93" w:rsidRDefault="001A4957">
                              <w:pPr>
                                <w:rPr>
                                  <w:rFonts w:ascii="Arial" w:hAnsi="Arial" w:cs="Arial"/>
                                </w:rPr>
                              </w:pPr>
                              <w:r>
                                <w:rPr>
                                  <w:rFonts w:ascii="Arial" w:hAnsi="Arial" w:cs="Arial"/>
                                </w:rPr>
                                <w:t xml:space="preserve">Orally: </w:t>
                              </w:r>
                              <w:r w:rsidRPr="00284B93">
                                <w:rPr>
                                  <w:rFonts w:ascii="Arial" w:hAnsi="Arial" w:cs="Arial"/>
                                </w:rPr>
                                <w:t xml:space="preserve">Warfarin, Acenocoumarol, Phenindione, Dabigatran, Apixaban, </w:t>
                              </w:r>
                              <w:r w:rsidR="008E633C" w:rsidRPr="00284B93">
                                <w:rPr>
                                  <w:rFonts w:ascii="Arial" w:hAnsi="Arial" w:cs="Arial"/>
                                </w:rPr>
                                <w:t>and Rivaroxaban</w:t>
                              </w:r>
                            </w:p>
                            <w:p w:rsidR="001A4957" w:rsidRDefault="001A4957">
                              <w:pPr>
                                <w:rPr>
                                  <w:rFonts w:ascii="Arial" w:hAnsi="Arial" w:cs="Arial"/>
                                </w:rPr>
                              </w:pPr>
                            </w:p>
                            <w:p w:rsidR="001A4957" w:rsidRPr="00284B93" w:rsidRDefault="001A4957">
                              <w:pPr>
                                <w:rPr>
                                  <w:rFonts w:ascii="Arial" w:hAnsi="Arial" w:cs="Arial"/>
                                </w:rPr>
                              </w:pPr>
                              <w:r w:rsidRPr="00284B93">
                                <w:rPr>
                                  <w:rFonts w:ascii="Arial" w:hAnsi="Arial" w:cs="Arial"/>
                                </w:rPr>
                                <w:t xml:space="preserve">Parenteral- Heparin, Dalteparin, Enoxaparin, </w:t>
                              </w:r>
                              <w:r>
                                <w:rPr>
                                  <w:rFonts w:ascii="Arial" w:hAnsi="Arial" w:cs="Arial"/>
                                </w:rPr>
                                <w:t>Ti</w:t>
                              </w:r>
                              <w:r w:rsidRPr="00284B93">
                                <w:rPr>
                                  <w:rFonts w:ascii="Arial" w:hAnsi="Arial" w:cs="Arial"/>
                                </w:rPr>
                                <w:t>nzaparin.</w:t>
                              </w:r>
                            </w:p>
                            <w:p w:rsidR="001A4957" w:rsidRPr="00284B93" w:rsidRDefault="001A4957">
                              <w:pPr>
                                <w:rPr>
                                  <w:rFonts w:ascii="Arial" w:hAnsi="Arial" w:cs="Arial"/>
                                </w:rPr>
                              </w:pPr>
                              <w:r w:rsidRPr="00284B93">
                                <w:rPr>
                                  <w:rFonts w:ascii="Arial" w:hAnsi="Arial" w:cs="Arial"/>
                                </w:rPr>
                                <w:t xml:space="preserve">If any doubts please contact numbers given </w:t>
                              </w:r>
                              <w:r>
                                <w:rPr>
                                  <w:rFonts w:ascii="Arial" w:hAnsi="Arial" w:cs="Arial"/>
                                </w:rPr>
                                <w:t>or c</w:t>
                              </w:r>
                              <w:r w:rsidRPr="00284B93">
                                <w:rPr>
                                  <w:rFonts w:ascii="Arial" w:hAnsi="Arial" w:cs="Arial"/>
                                </w:rPr>
                                <w:t xml:space="preserve">heck BNF  </w:t>
                              </w: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14pt;height:142.35pt;mso-position-horizontal-relative:char;mso-position-vertical-relative:line" coordsize="52578,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1807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2578;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ipsr8A&#10;AADaAAAADwAAAGRycy9kb3ducmV2LnhtbERPzYrCMBC+C75DGMGLaGpZRKpRVCiIh4VVH2Bopk2x&#10;mZQm2vr2G2FhT8PH9zvb/WAb8aLO144VLBcJCOLC6ZorBfdbPl+D8AFZY+OYFLzJw343Hm0x067n&#10;H3pdQyViCPsMFZgQ2kxKXxiy6BeuJY5c6TqLIcKukrrDPobbRqZJspIWa44NBls6GSoe16dVcFm5&#10;tP+evctbuc7rY/5lk4tJlZpOhsMGRKAh/Iv/3Gcd58Pnlc+V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SKmyvwAAANoAAAAPAAAAAAAAAAAAAAAAAJgCAABkcnMvZG93bnJl&#10;di54bWxQSwUGAAAAAAQABAD1AAAAhAMAAAAA&#10;" fillcolor="#bfbfbf [2412]">
                  <v:textbox>
                    <w:txbxContent>
                      <w:p w:rsidR="001A4957" w:rsidRPr="00284B93" w:rsidRDefault="001A4957">
                        <w:pPr>
                          <w:rPr>
                            <w:rFonts w:ascii="Arial" w:hAnsi="Arial" w:cs="Arial"/>
                          </w:rPr>
                        </w:pPr>
                        <w:r w:rsidRPr="00284B93">
                          <w:rPr>
                            <w:rFonts w:ascii="Arial" w:hAnsi="Arial" w:cs="Arial"/>
                          </w:rPr>
                          <w:t>Before commencing NOAC anticoagulation please ensure that patient is not already taking anticoagulation</w:t>
                        </w:r>
                        <w:r>
                          <w:rPr>
                            <w:rFonts w:ascii="Arial" w:hAnsi="Arial" w:cs="Arial"/>
                          </w:rPr>
                          <w:t>. This non-</w:t>
                        </w:r>
                        <w:r w:rsidRPr="00284B93">
                          <w:rPr>
                            <w:rFonts w:ascii="Arial" w:hAnsi="Arial" w:cs="Arial"/>
                          </w:rPr>
                          <w:t xml:space="preserve">exhaustive </w:t>
                        </w:r>
                        <w:r>
                          <w:rPr>
                            <w:rFonts w:ascii="Arial" w:hAnsi="Arial" w:cs="Arial"/>
                          </w:rPr>
                          <w:t>list provides examples to check:</w:t>
                        </w:r>
                      </w:p>
                      <w:p w:rsidR="001A4957" w:rsidRDefault="001A4957">
                        <w:pPr>
                          <w:rPr>
                            <w:rFonts w:ascii="Arial" w:hAnsi="Arial" w:cs="Arial"/>
                          </w:rPr>
                        </w:pPr>
                      </w:p>
                      <w:p w:rsidR="001A4957" w:rsidRPr="00284B93" w:rsidRDefault="001A4957">
                        <w:pPr>
                          <w:rPr>
                            <w:rFonts w:ascii="Arial" w:hAnsi="Arial" w:cs="Arial"/>
                          </w:rPr>
                        </w:pPr>
                        <w:r>
                          <w:rPr>
                            <w:rFonts w:ascii="Arial" w:hAnsi="Arial" w:cs="Arial"/>
                          </w:rPr>
                          <w:t xml:space="preserve">Orally: </w:t>
                        </w:r>
                        <w:r w:rsidRPr="00284B93">
                          <w:rPr>
                            <w:rFonts w:ascii="Arial" w:hAnsi="Arial" w:cs="Arial"/>
                          </w:rPr>
                          <w:t xml:space="preserve">Warfarin, Acenocoumarol, Phenindione, Dabigatran, Apixaban, </w:t>
                        </w:r>
                        <w:r w:rsidR="008E633C" w:rsidRPr="00284B93">
                          <w:rPr>
                            <w:rFonts w:ascii="Arial" w:hAnsi="Arial" w:cs="Arial"/>
                          </w:rPr>
                          <w:t>and Rivaroxaban</w:t>
                        </w:r>
                      </w:p>
                      <w:p w:rsidR="001A4957" w:rsidRDefault="001A4957">
                        <w:pPr>
                          <w:rPr>
                            <w:rFonts w:ascii="Arial" w:hAnsi="Arial" w:cs="Arial"/>
                          </w:rPr>
                        </w:pPr>
                      </w:p>
                      <w:p w:rsidR="001A4957" w:rsidRPr="00284B93" w:rsidRDefault="001A4957">
                        <w:pPr>
                          <w:rPr>
                            <w:rFonts w:ascii="Arial" w:hAnsi="Arial" w:cs="Arial"/>
                          </w:rPr>
                        </w:pPr>
                        <w:r w:rsidRPr="00284B93">
                          <w:rPr>
                            <w:rFonts w:ascii="Arial" w:hAnsi="Arial" w:cs="Arial"/>
                          </w:rPr>
                          <w:t xml:space="preserve">Parenteral- Heparin, Dalteparin, Enoxaparin, </w:t>
                        </w:r>
                        <w:r>
                          <w:rPr>
                            <w:rFonts w:ascii="Arial" w:hAnsi="Arial" w:cs="Arial"/>
                          </w:rPr>
                          <w:t>Ti</w:t>
                        </w:r>
                        <w:r w:rsidRPr="00284B93">
                          <w:rPr>
                            <w:rFonts w:ascii="Arial" w:hAnsi="Arial" w:cs="Arial"/>
                          </w:rPr>
                          <w:t>nzaparin.</w:t>
                        </w:r>
                      </w:p>
                      <w:p w:rsidR="001A4957" w:rsidRPr="00284B93" w:rsidRDefault="001A4957">
                        <w:pPr>
                          <w:rPr>
                            <w:rFonts w:ascii="Arial" w:hAnsi="Arial" w:cs="Arial"/>
                          </w:rPr>
                        </w:pPr>
                        <w:r w:rsidRPr="00284B93">
                          <w:rPr>
                            <w:rFonts w:ascii="Arial" w:hAnsi="Arial" w:cs="Arial"/>
                          </w:rPr>
                          <w:t xml:space="preserve">If any doubts please contact numbers given </w:t>
                        </w:r>
                        <w:r>
                          <w:rPr>
                            <w:rFonts w:ascii="Arial" w:hAnsi="Arial" w:cs="Arial"/>
                          </w:rPr>
                          <w:t>or c</w:t>
                        </w:r>
                        <w:r w:rsidRPr="00284B93">
                          <w:rPr>
                            <w:rFonts w:ascii="Arial" w:hAnsi="Arial" w:cs="Arial"/>
                          </w:rPr>
                          <w:t xml:space="preserve">heck BNF  </w:t>
                        </w:r>
                      </w:p>
                    </w:txbxContent>
                  </v:textbox>
                </v:shape>
                <w10:anchorlock/>
              </v:group>
            </w:pict>
          </mc:Fallback>
        </mc:AlternateContent>
      </w:r>
    </w:p>
    <w:p w:rsidR="00284B93" w:rsidRDefault="00284B93" w:rsidP="00487E06">
      <w:pPr>
        <w:pStyle w:val="KCCGbodytext"/>
      </w:pPr>
    </w:p>
    <w:p w:rsidR="00284B93" w:rsidRPr="00284B93" w:rsidRDefault="00284B93" w:rsidP="00284B93">
      <w:pPr>
        <w:pStyle w:val="KCCGbodytext"/>
        <w:jc w:val="both"/>
        <w:rPr>
          <w:b/>
        </w:rPr>
      </w:pPr>
      <w:r w:rsidRPr="00284B93">
        <w:rPr>
          <w:b/>
        </w:rPr>
        <w:t>Introduction</w:t>
      </w:r>
    </w:p>
    <w:p w:rsidR="00284B93" w:rsidRPr="00284B93" w:rsidRDefault="00284B93" w:rsidP="00284B93">
      <w:pPr>
        <w:pStyle w:val="KCCGbodytext"/>
        <w:jc w:val="both"/>
        <w:rPr>
          <w:b/>
        </w:rPr>
      </w:pPr>
    </w:p>
    <w:p w:rsidR="00284B93" w:rsidRDefault="00284B93" w:rsidP="00284B93">
      <w:pPr>
        <w:pStyle w:val="KCCGbodytext"/>
        <w:jc w:val="both"/>
      </w:pPr>
      <w:r w:rsidRPr="00284B93">
        <w:t>The  purpose  of  th</w:t>
      </w:r>
      <w:r w:rsidR="001A4957">
        <w:t>is  guideline</w:t>
      </w:r>
      <w:r>
        <w:t xml:space="preserve"> is  to  support   p</w:t>
      </w:r>
      <w:r w:rsidRPr="00284B93">
        <w:t xml:space="preserve">rimary  care  in the  use of  rivaroxaban in  the  treatment and  diagnosis  of  </w:t>
      </w:r>
      <w:r w:rsidR="005A6069" w:rsidRPr="005A6069">
        <w:t xml:space="preserve">deep vein thrombosis </w:t>
      </w:r>
      <w:r w:rsidR="005A6069">
        <w:t>(</w:t>
      </w:r>
      <w:r w:rsidRPr="00284B93">
        <w:t>DVT</w:t>
      </w:r>
      <w:r w:rsidR="005A6069">
        <w:t>)</w:t>
      </w:r>
      <w:r w:rsidRPr="00284B93">
        <w:t xml:space="preserve"> in  the  community . Rivaroxaban is recommended as an option for the treatment of DVT in the </w:t>
      </w:r>
      <w:smartTag w:uri="urn:schemas-microsoft-com:office:smarttags" w:element="stockticker">
        <w:r w:rsidRPr="00284B93">
          <w:t>NICE</w:t>
        </w:r>
      </w:smartTag>
      <w:r w:rsidRPr="00284B93">
        <w:t xml:space="preserve"> technology guidance 261 issued July 2012.</w:t>
      </w:r>
    </w:p>
    <w:p w:rsidR="002F4EBB" w:rsidRDefault="002F4EBB" w:rsidP="00284B93">
      <w:pPr>
        <w:pStyle w:val="KCCGbodytext"/>
        <w:jc w:val="both"/>
      </w:pPr>
    </w:p>
    <w:p w:rsidR="002F4EBB" w:rsidRDefault="001A4957" w:rsidP="00284B93">
      <w:pPr>
        <w:pStyle w:val="KCCGbodytext"/>
        <w:jc w:val="both"/>
      </w:pPr>
      <w:hyperlink r:id="rId10" w:history="1">
        <w:r w:rsidR="002F4EBB" w:rsidRPr="002B7D5F">
          <w:rPr>
            <w:rStyle w:val="Hyperlink"/>
          </w:rPr>
          <w:t>http://guidance.nice.org.uk/TA261</w:t>
        </w:r>
      </w:hyperlink>
    </w:p>
    <w:p w:rsidR="002F4EBB" w:rsidRPr="00284B93" w:rsidRDefault="002F4EBB" w:rsidP="00284B93">
      <w:pPr>
        <w:pStyle w:val="KCCGbodytext"/>
        <w:jc w:val="both"/>
      </w:pPr>
    </w:p>
    <w:p w:rsidR="00284B93" w:rsidRPr="00284B93" w:rsidRDefault="00284B93" w:rsidP="00284B93">
      <w:pPr>
        <w:pStyle w:val="KCCGbodytext"/>
        <w:jc w:val="both"/>
      </w:pPr>
      <w:r w:rsidRPr="00284B93">
        <w:t>The  main  benefits  of  rivaroxaba</w:t>
      </w:r>
      <w:r>
        <w:t>n over  traditional  Vitamin K a</w:t>
      </w:r>
      <w:r w:rsidRPr="00284B93">
        <w:t xml:space="preserve">ntagonist treatments (such as  warfarin)  is  a  more  predictable  effect, with  fewer drug and  food  interactions  and a wider  therapeutic  window . The therapeutic effect of rivaroxaban is measured clinically without specific drug or coagulation testing. This  has  benefits  to  the  patients  over  the  usual  treatments in reducing  blood testing, travelling and dietary restrictions. Financial savings  or  cost neutrality  by </w:t>
      </w:r>
      <w:r w:rsidRPr="001A4957">
        <w:t xml:space="preserve">use </w:t>
      </w:r>
      <w:r w:rsidR="007C759C" w:rsidRPr="001A4957">
        <w:t xml:space="preserve">of </w:t>
      </w:r>
      <w:r w:rsidRPr="001A4957">
        <w:t xml:space="preserve">these agents  has been calculated   by </w:t>
      </w:r>
      <w:r w:rsidR="007C759C" w:rsidRPr="001A4957">
        <w:t xml:space="preserve">cost </w:t>
      </w:r>
      <w:r w:rsidRPr="001A4957">
        <w:t xml:space="preserve">reduction to  the  </w:t>
      </w:r>
      <w:r w:rsidR="007C759C" w:rsidRPr="001A4957">
        <w:t xml:space="preserve">healthcare </w:t>
      </w:r>
      <w:r w:rsidRPr="001A4957">
        <w:t xml:space="preserve">system as  a  whole </w:t>
      </w:r>
      <w:r w:rsidR="007C759C" w:rsidRPr="001A4957">
        <w:t>which is</w:t>
      </w:r>
      <w:r w:rsidRPr="00284B93">
        <w:t xml:space="preserve"> offset  against  the  increased  cost  of  the  drugs. Benefits include reduction in the expense of c</w:t>
      </w:r>
      <w:r w:rsidR="007C759C">
        <w:t xml:space="preserve">oagulation testing as well as </w:t>
      </w:r>
      <w:r w:rsidRPr="00284B93">
        <w:t>clinician time, freeing  nursin</w:t>
      </w:r>
      <w:r w:rsidR="007C759C">
        <w:t xml:space="preserve">g appointments, reducing  home </w:t>
      </w:r>
      <w:r w:rsidRPr="00284B93">
        <w:t xml:space="preserve">visiting and patient travelling, as  well as </w:t>
      </w:r>
      <w:proofErr w:type="gramStart"/>
      <w:r w:rsidRPr="00284B93">
        <w:t>dealing</w:t>
      </w:r>
      <w:proofErr w:type="gramEnd"/>
      <w:r w:rsidRPr="00284B93">
        <w:t xml:space="preserve"> with  “out of  range” INRs.</w:t>
      </w:r>
    </w:p>
    <w:p w:rsidR="00284B93" w:rsidRPr="00284B93" w:rsidRDefault="00284B93" w:rsidP="00284B93">
      <w:pPr>
        <w:pStyle w:val="KCCGbodytext"/>
        <w:jc w:val="both"/>
      </w:pPr>
    </w:p>
    <w:p w:rsidR="00284B93" w:rsidRDefault="00CB7EDE" w:rsidP="00284B93">
      <w:pPr>
        <w:pStyle w:val="KCCGbodytext"/>
        <w:jc w:val="both"/>
      </w:pPr>
      <w:r w:rsidRPr="00284B93">
        <w:t>Rivaroxaban</w:t>
      </w:r>
      <w:r w:rsidR="00284B93" w:rsidRPr="00284B93">
        <w:t xml:space="preserve"> has an incidence of significant haemorrhage of about 3%. The  </w:t>
      </w:r>
      <w:r>
        <w:t>EINSTEIN-</w:t>
      </w:r>
      <w:r w:rsidR="00284B93" w:rsidRPr="00284B93">
        <w:t>DVT study demonstrated  a  comparable  number  of  clinically  relevant bleeding  episodes  to  those  treated  with  enoxaparin and  vitamin K antagonist.  The</w:t>
      </w:r>
      <w:r>
        <w:t xml:space="preserve">  extension study  (EINSTEIN-EXT</w:t>
      </w:r>
      <w:r w:rsidR="00284B93" w:rsidRPr="00284B93">
        <w:t xml:space="preserve">) experienced  a  higher  rate  of  clinically non-major bleeding  but  the  comparator  was  placebo and  not  active  control. (CIOS Formulary fact sheet: </w:t>
      </w:r>
      <w:r w:rsidRPr="00284B93">
        <w:t>Rivaroxaban</w:t>
      </w:r>
      <w:r w:rsidR="00284B93" w:rsidRPr="00284B93">
        <w:t xml:space="preserve"> for </w:t>
      </w:r>
      <w:r w:rsidRPr="00284B93">
        <w:t>the treatment and prevention</w:t>
      </w:r>
      <w:r w:rsidR="00284B93" w:rsidRPr="00284B93">
        <w:t xml:space="preserve"> </w:t>
      </w:r>
      <w:r w:rsidRPr="00284B93">
        <w:t>of recurrent</w:t>
      </w:r>
      <w:r w:rsidR="00284B93" w:rsidRPr="00284B93">
        <w:t xml:space="preserve"> DVTs </w:t>
      </w:r>
      <w:r w:rsidRPr="00284B93">
        <w:t>and PEs</w:t>
      </w:r>
      <w:r w:rsidR="00284B93" w:rsidRPr="00284B93">
        <w:t>)</w:t>
      </w:r>
    </w:p>
    <w:p w:rsidR="002F4EBB" w:rsidRDefault="002F4EBB" w:rsidP="00284B93">
      <w:pPr>
        <w:pStyle w:val="KCCGbodytext"/>
        <w:jc w:val="both"/>
      </w:pPr>
    </w:p>
    <w:p w:rsidR="002F4EBB" w:rsidRDefault="001A4957" w:rsidP="00284B93">
      <w:pPr>
        <w:pStyle w:val="KCCGbodytext"/>
        <w:jc w:val="both"/>
      </w:pPr>
      <w:hyperlink r:id="rId11" w:history="1">
        <w:r w:rsidR="002F4EBB" w:rsidRPr="002B7D5F">
          <w:rPr>
            <w:rStyle w:val="Hyperlink"/>
          </w:rPr>
          <w:t>https://www.eclipsesolutions.org/cornwall/info.aspx?paraid=192</w:t>
        </w:r>
      </w:hyperlink>
    </w:p>
    <w:p w:rsidR="002F4EBB" w:rsidRPr="00284B93" w:rsidRDefault="002F4EBB" w:rsidP="00284B93">
      <w:pPr>
        <w:pStyle w:val="KCCGbodytext"/>
        <w:jc w:val="both"/>
      </w:pPr>
    </w:p>
    <w:p w:rsidR="00284B93" w:rsidRPr="00284B93" w:rsidRDefault="00284B93" w:rsidP="00284B93">
      <w:pPr>
        <w:pStyle w:val="KCCGbodytext"/>
        <w:jc w:val="both"/>
      </w:pPr>
      <w:r w:rsidRPr="00284B93">
        <w:t xml:space="preserve">There is no specific antidote </w:t>
      </w:r>
      <w:r w:rsidR="00CB7EDE" w:rsidRPr="00284B93">
        <w:t xml:space="preserve">for rivaroxaban. </w:t>
      </w:r>
      <w:r w:rsidRPr="00284B93">
        <w:t>Management  is  by  drug omission and  resuscitation, but in  life  threatening haemorrhage reversal  of  the  drug effect  may  be  attempted  by the  administration of  prothrombin</w:t>
      </w:r>
      <w:r w:rsidR="00AB63C6">
        <w:t xml:space="preserve"> </w:t>
      </w:r>
      <w:r w:rsidRPr="00284B93">
        <w:lastRenderedPageBreak/>
        <w:t xml:space="preserve">complex  concentrate. Local guidance </w:t>
      </w:r>
      <w:r w:rsidR="00CB7EDE" w:rsidRPr="00284B93">
        <w:t>has been</w:t>
      </w:r>
      <w:r w:rsidRPr="00284B93">
        <w:t xml:space="preserve"> developed regarding this </w:t>
      </w:r>
      <w:r w:rsidR="00CB7EDE" w:rsidRPr="00284B93">
        <w:t>with education</w:t>
      </w:r>
      <w:r w:rsidRPr="00284B93">
        <w:t xml:space="preserve"> given </w:t>
      </w:r>
      <w:r w:rsidR="00CB7EDE" w:rsidRPr="00284B93">
        <w:t>to medical staff</w:t>
      </w:r>
      <w:r w:rsidRPr="00284B93">
        <w:t>.</w:t>
      </w:r>
    </w:p>
    <w:p w:rsidR="00284B93" w:rsidRPr="00284B93" w:rsidRDefault="00284B93" w:rsidP="00284B93">
      <w:pPr>
        <w:pStyle w:val="KCCGbodytext"/>
        <w:jc w:val="both"/>
      </w:pPr>
    </w:p>
    <w:p w:rsidR="00284B93" w:rsidRPr="00284B93" w:rsidRDefault="00284B93" w:rsidP="00284B93">
      <w:pPr>
        <w:pStyle w:val="KCCGbodytext"/>
        <w:jc w:val="both"/>
        <w:rPr>
          <w:b/>
        </w:rPr>
      </w:pPr>
      <w:r w:rsidRPr="00284B93">
        <w:rPr>
          <w:b/>
        </w:rPr>
        <w:t>Primary care management of DVT</w:t>
      </w:r>
    </w:p>
    <w:p w:rsidR="00284B93" w:rsidRPr="00284B93" w:rsidRDefault="00284B93" w:rsidP="00284B93">
      <w:pPr>
        <w:pStyle w:val="KCCGbodytext"/>
        <w:jc w:val="both"/>
        <w:rPr>
          <w:b/>
        </w:rPr>
      </w:pPr>
    </w:p>
    <w:p w:rsidR="00284B93" w:rsidRPr="00284B93" w:rsidRDefault="00284B93" w:rsidP="00284B93">
      <w:pPr>
        <w:pStyle w:val="KCCGbodytext"/>
        <w:jc w:val="both"/>
      </w:pPr>
      <w:r w:rsidRPr="00284B93">
        <w:t xml:space="preserve">This  pathway should  be  read  and  used  in  conjunction with  the  relevant  service  specifications covering DVT assessment and management in primary  care. Patient choice of anticoagulation should </w:t>
      </w:r>
      <w:r w:rsidR="007C759C">
        <w:t xml:space="preserve">always be offered and discussed </w:t>
      </w:r>
      <w:r w:rsidR="007C759C" w:rsidRPr="001A4957">
        <w:t>including r</w:t>
      </w:r>
      <w:r w:rsidR="00CB7EDE" w:rsidRPr="001A4957">
        <w:t>isks vs. benefits o</w:t>
      </w:r>
      <w:r w:rsidR="007C759C" w:rsidRPr="001A4957">
        <w:t>f each agent</w:t>
      </w:r>
      <w:r w:rsidRPr="001A4957">
        <w:t>.</w:t>
      </w:r>
      <w:r w:rsidRPr="00284B93">
        <w:t xml:space="preserve"> If  </w:t>
      </w:r>
      <w:r w:rsidR="00CB7EDE" w:rsidRPr="00284B93">
        <w:t>rivaroxaban</w:t>
      </w:r>
      <w:r w:rsidRPr="00284B93">
        <w:t xml:space="preserve"> is  initiated,  patient  counselling and  guidance  should  be  undertaken, and  </w:t>
      </w:r>
      <w:r w:rsidR="007C759C">
        <w:t xml:space="preserve">a </w:t>
      </w:r>
      <w:r w:rsidRPr="00284B93">
        <w:t>patient  alert  card issued.</w:t>
      </w:r>
    </w:p>
    <w:p w:rsidR="00284B93" w:rsidRPr="00284B93" w:rsidRDefault="00284B93" w:rsidP="00284B93">
      <w:pPr>
        <w:pStyle w:val="KCCGbodytext"/>
        <w:jc w:val="both"/>
      </w:pPr>
    </w:p>
    <w:p w:rsidR="00CB7EDE" w:rsidRDefault="00CB7EDE" w:rsidP="00284B93">
      <w:pPr>
        <w:pStyle w:val="KCCGbodytext"/>
        <w:jc w:val="both"/>
      </w:pPr>
      <w:r>
        <w:t xml:space="preserve">This pathway </w:t>
      </w:r>
      <w:r w:rsidR="00284B93" w:rsidRPr="00284B93">
        <w:t xml:space="preserve">specifically  covers  the  treatment of  adults with  suspected  or  confirmed  DVT who  are  suitable  to be treated with  rivaroxaban. This  pathway  should  be  used  in conjunction  with  the two-level Wells  score and   D-dimer  testing  with or  without  ultrasound  imaging.  This  pathway  can be  offered  by a  two routes;  solely  primary  care  managed with  bloods and scanning arranged  directly  as  per  protocols  available  on Acute  GP  and  RMS </w:t>
      </w:r>
      <w:r>
        <w:t xml:space="preserve"> websites,  or  by  DVT clinic:</w:t>
      </w:r>
    </w:p>
    <w:p w:rsidR="00CB7EDE" w:rsidRDefault="00CB7EDE" w:rsidP="00284B93">
      <w:pPr>
        <w:pStyle w:val="KCCGbodytext"/>
        <w:jc w:val="both"/>
      </w:pPr>
    </w:p>
    <w:p w:rsidR="00284B93" w:rsidRPr="00284B93" w:rsidRDefault="001A4957" w:rsidP="00284B93">
      <w:pPr>
        <w:pStyle w:val="KCCGbodytext"/>
        <w:jc w:val="both"/>
      </w:pPr>
      <w:hyperlink r:id="rId12" w:history="1">
        <w:r w:rsidR="00284B93" w:rsidRPr="00284B93">
          <w:rPr>
            <w:rStyle w:val="Hyperlink"/>
          </w:rPr>
          <w:t>http://acutegp.com/pathways/deep-vein</w:t>
        </w:r>
        <w:r w:rsidR="00284B93" w:rsidRPr="00284B93">
          <w:rPr>
            <w:rStyle w:val="Hyperlink"/>
          </w:rPr>
          <w:t>-</w:t>
        </w:r>
        <w:r w:rsidR="00284B93" w:rsidRPr="00284B93">
          <w:rPr>
            <w:rStyle w:val="Hyperlink"/>
          </w:rPr>
          <w:t>thrombosis/</w:t>
        </w:r>
      </w:hyperlink>
      <w:r w:rsidR="00284B93" w:rsidRPr="00284B93">
        <w:t xml:space="preserve"> </w:t>
      </w:r>
    </w:p>
    <w:p w:rsidR="00284B93" w:rsidRPr="00284B93" w:rsidRDefault="00284B93" w:rsidP="00284B93">
      <w:pPr>
        <w:pStyle w:val="KCCGbodytext"/>
        <w:jc w:val="both"/>
      </w:pPr>
    </w:p>
    <w:p w:rsidR="00CB7EDE" w:rsidRDefault="00CB7EDE" w:rsidP="00284B93">
      <w:pPr>
        <w:pStyle w:val="KCCGbodytext"/>
        <w:jc w:val="both"/>
      </w:pPr>
      <w:r>
        <w:t>This pathway</w:t>
      </w:r>
      <w:r w:rsidR="00284B93" w:rsidRPr="00284B93">
        <w:t xml:space="preserve"> does not cover children or young people under the age of 18, or women who are p</w:t>
      </w:r>
      <w:r w:rsidR="006B1281">
        <w:t xml:space="preserve">regnant or breast feeding. For </w:t>
      </w:r>
      <w:r w:rsidR="001A4957" w:rsidRPr="00284B93">
        <w:t>ca</w:t>
      </w:r>
      <w:r w:rsidR="001A4957">
        <w:t>ncer patients</w:t>
      </w:r>
      <w:r w:rsidR="006B1281">
        <w:t xml:space="preserve"> </w:t>
      </w:r>
      <w:r w:rsidR="001A4957">
        <w:t>specialist advice</w:t>
      </w:r>
      <w:r w:rsidR="001A4957" w:rsidRPr="00284B93">
        <w:t xml:space="preserve"> should be sought via</w:t>
      </w:r>
      <w:r w:rsidR="00284B93" w:rsidRPr="00284B93">
        <w:t xml:space="preserve"> the DVT </w:t>
      </w:r>
      <w:r w:rsidR="001A4957" w:rsidRPr="00284B93">
        <w:t>clinic or</w:t>
      </w:r>
      <w:r w:rsidR="001A4957">
        <w:t xml:space="preserve"> haematology</w:t>
      </w:r>
      <w:r>
        <w:t xml:space="preserve"> department.  The pathway </w:t>
      </w:r>
      <w:r w:rsidR="00284B93" w:rsidRPr="00284B93">
        <w:t xml:space="preserve">will assume that prescribers will use a drug’s summary of product characteristics to inform decisions made with individual patients. </w:t>
      </w:r>
    </w:p>
    <w:p w:rsidR="00CB7EDE" w:rsidRDefault="00CB7EDE" w:rsidP="00284B93">
      <w:pPr>
        <w:pStyle w:val="KCCGbodytext"/>
        <w:jc w:val="both"/>
      </w:pPr>
    </w:p>
    <w:p w:rsidR="00284B93" w:rsidRPr="00284B93" w:rsidRDefault="001A4957" w:rsidP="00284B93">
      <w:pPr>
        <w:pStyle w:val="KCCGbodytext"/>
        <w:jc w:val="both"/>
      </w:pPr>
      <w:hyperlink r:id="rId13" w:history="1">
        <w:r w:rsidR="00284B93" w:rsidRPr="00284B93">
          <w:rPr>
            <w:rStyle w:val="Hyperlink"/>
          </w:rPr>
          <w:t>http://www.medicines.org.uk/EMC/medicine/25586/SPC/Xarelto+20mg+film-coated+tablets/</w:t>
        </w:r>
      </w:hyperlink>
      <w:r w:rsidR="00284B93" w:rsidRPr="00284B93">
        <w:t xml:space="preserve"> </w:t>
      </w:r>
    </w:p>
    <w:p w:rsidR="00284B93" w:rsidRPr="00284B93" w:rsidRDefault="00284B93" w:rsidP="00284B93">
      <w:pPr>
        <w:pStyle w:val="KCCGbodytext"/>
        <w:jc w:val="both"/>
      </w:pPr>
    </w:p>
    <w:p w:rsidR="00284B93" w:rsidRPr="00284B93" w:rsidRDefault="00284B93" w:rsidP="00284B93">
      <w:pPr>
        <w:pStyle w:val="KCCGbodytext"/>
        <w:jc w:val="both"/>
      </w:pPr>
      <w:r w:rsidRPr="00284B93">
        <w:t>T</w:t>
      </w:r>
      <w:r w:rsidR="006B1281">
        <w:t>he pathway</w:t>
      </w:r>
      <w:r w:rsidRPr="00284B93">
        <w:t xml:space="preserve"> consists </w:t>
      </w:r>
      <w:r w:rsidR="00507AAE" w:rsidRPr="00284B93">
        <w:t>of a</w:t>
      </w:r>
      <w:r w:rsidRPr="00284B93">
        <w:t xml:space="preserve"> number </w:t>
      </w:r>
      <w:r w:rsidR="00507AAE" w:rsidRPr="00284B93">
        <w:t>of parts</w:t>
      </w:r>
      <w:r w:rsidRPr="00284B93">
        <w:t>:</w:t>
      </w:r>
    </w:p>
    <w:p w:rsidR="00284B93" w:rsidRPr="00284B93" w:rsidRDefault="00284B93" w:rsidP="00284B93">
      <w:pPr>
        <w:pStyle w:val="KCCGbodytext"/>
        <w:jc w:val="both"/>
      </w:pPr>
    </w:p>
    <w:p w:rsidR="00284B93" w:rsidRPr="00284B93" w:rsidRDefault="00284B93" w:rsidP="00284B93">
      <w:pPr>
        <w:pStyle w:val="KCCGbodytext"/>
        <w:numPr>
          <w:ilvl w:val="0"/>
          <w:numId w:val="3"/>
        </w:numPr>
        <w:jc w:val="both"/>
      </w:pPr>
      <w:r w:rsidRPr="00284B93">
        <w:t xml:space="preserve">DVT patient pathway - informed  by </w:t>
      </w:r>
      <w:smartTag w:uri="urn:schemas-microsoft-com:office:smarttags" w:element="stockticker">
        <w:r w:rsidRPr="00284B93">
          <w:t>NICE</w:t>
        </w:r>
      </w:smartTag>
      <w:r w:rsidRPr="00284B93">
        <w:t xml:space="preserve"> guidance</w:t>
      </w:r>
    </w:p>
    <w:p w:rsidR="00284B93" w:rsidRPr="00284B93" w:rsidRDefault="00284B93" w:rsidP="00284B93">
      <w:pPr>
        <w:pStyle w:val="KCCGbodytext"/>
        <w:numPr>
          <w:ilvl w:val="0"/>
          <w:numId w:val="3"/>
        </w:numPr>
        <w:jc w:val="both"/>
      </w:pPr>
      <w:r w:rsidRPr="00284B93">
        <w:t>Rivaroxaban for DVT treatment - prescribing information</w:t>
      </w:r>
    </w:p>
    <w:p w:rsidR="00284B93" w:rsidRPr="00284B93" w:rsidRDefault="00284B93" w:rsidP="00284B93">
      <w:pPr>
        <w:pStyle w:val="KCCGbodytext"/>
        <w:numPr>
          <w:ilvl w:val="0"/>
          <w:numId w:val="3"/>
        </w:numPr>
        <w:jc w:val="both"/>
      </w:pPr>
      <w:r w:rsidRPr="00284B93">
        <w:t>DVT investigation and treatment  proforma</w:t>
      </w:r>
    </w:p>
    <w:p w:rsidR="00284B93" w:rsidRPr="00284B93" w:rsidRDefault="00284B93" w:rsidP="00284B93">
      <w:pPr>
        <w:pStyle w:val="KCCGbodytext"/>
        <w:jc w:val="both"/>
      </w:pPr>
    </w:p>
    <w:p w:rsidR="00284B93" w:rsidRPr="00284B93" w:rsidRDefault="00CB7EDE" w:rsidP="00284B93">
      <w:pPr>
        <w:pStyle w:val="KCCGbodytext"/>
        <w:jc w:val="both"/>
      </w:pPr>
      <w:r>
        <w:t>For p</w:t>
      </w:r>
      <w:r w:rsidR="00284B93" w:rsidRPr="00284B93">
        <w:t>atients w</w:t>
      </w:r>
      <w:r>
        <w:t xml:space="preserve">ho present with a chronically </w:t>
      </w:r>
      <w:r w:rsidR="00284B93" w:rsidRPr="00284B93">
        <w:t>swollen leg of greater than 28 day</w:t>
      </w:r>
      <w:r>
        <w:t>s with no change in symptoms, it</w:t>
      </w:r>
      <w:r w:rsidR="00284B93" w:rsidRPr="00284B93">
        <w:t xml:space="preserve"> is appropriate to book straight to scan with no anticoagulation. </w:t>
      </w:r>
    </w:p>
    <w:p w:rsidR="00284B93" w:rsidRPr="00284B93" w:rsidRDefault="00284B93" w:rsidP="00284B93">
      <w:pPr>
        <w:pStyle w:val="KCCGbodytext"/>
        <w:jc w:val="both"/>
      </w:pPr>
    </w:p>
    <w:p w:rsidR="00284B93" w:rsidRPr="00284B93" w:rsidRDefault="00CB7EDE" w:rsidP="00284B93">
      <w:pPr>
        <w:pStyle w:val="KCCGbodytext"/>
        <w:jc w:val="both"/>
        <w:rPr>
          <w:b/>
        </w:rPr>
      </w:pPr>
      <w:r w:rsidRPr="00284B93">
        <w:rPr>
          <w:b/>
        </w:rPr>
        <w:t>Post-operative</w:t>
      </w:r>
      <w:r w:rsidR="00284B93" w:rsidRPr="00284B93">
        <w:rPr>
          <w:b/>
        </w:rPr>
        <w:t xml:space="preserve"> patients on Rivaroxaban </w:t>
      </w:r>
      <w:r w:rsidR="00284B93" w:rsidRPr="00E945E7">
        <w:rPr>
          <w:b/>
          <w:u w:val="single"/>
        </w:rPr>
        <w:t>already</w:t>
      </w:r>
      <w:r w:rsidR="00284B93" w:rsidRPr="00284B93">
        <w:rPr>
          <w:b/>
        </w:rPr>
        <w:t xml:space="preserve"> with suspected DVT.</w:t>
      </w:r>
    </w:p>
    <w:p w:rsidR="00284B93" w:rsidRPr="00284B93" w:rsidRDefault="00284B93" w:rsidP="00284B93">
      <w:pPr>
        <w:pStyle w:val="KCCGbodytext"/>
        <w:jc w:val="both"/>
        <w:rPr>
          <w:b/>
        </w:rPr>
      </w:pPr>
    </w:p>
    <w:p w:rsidR="00E945E7" w:rsidRDefault="00E945E7" w:rsidP="00284B93">
      <w:pPr>
        <w:pStyle w:val="KCCGbodytext"/>
        <w:jc w:val="both"/>
      </w:pPr>
      <w:r>
        <w:t>(Patients will usually be on the p</w:t>
      </w:r>
      <w:r w:rsidRPr="00E945E7">
        <w:t xml:space="preserve">rophylactic dose post hip/knee replacement </w:t>
      </w:r>
      <w:r>
        <w:t>of</w:t>
      </w:r>
      <w:r w:rsidRPr="00E945E7">
        <w:t xml:space="preserve"> 10mg daily</w:t>
      </w:r>
      <w:r>
        <w:t>)</w:t>
      </w:r>
    </w:p>
    <w:p w:rsidR="00CB7EDE" w:rsidRDefault="00E945E7" w:rsidP="00284B93">
      <w:pPr>
        <w:pStyle w:val="KCCGbodytext"/>
        <w:jc w:val="both"/>
      </w:pPr>
      <w:r>
        <w:lastRenderedPageBreak/>
        <w:t>I</w:t>
      </w:r>
      <w:r w:rsidR="00CB7EDE">
        <w:t>f 4-</w:t>
      </w:r>
      <w:r w:rsidR="00284B93" w:rsidRPr="00284B93">
        <w:t xml:space="preserve">hour scan </w:t>
      </w:r>
      <w:r>
        <w:t xml:space="preserve">is </w:t>
      </w:r>
      <w:r w:rsidR="00284B93" w:rsidRPr="00284B93">
        <w:t>available just book to scan</w:t>
      </w:r>
      <w:r w:rsidR="00CB7EDE">
        <w:t xml:space="preserve">- no change in anticoagulation. If the patient </w:t>
      </w:r>
      <w:r w:rsidR="00CB7EDE" w:rsidRPr="00E945E7">
        <w:rPr>
          <w:u w:val="single"/>
        </w:rPr>
        <w:t>has not</w:t>
      </w:r>
      <w:r w:rsidR="00CB7EDE">
        <w:t xml:space="preserve"> </w:t>
      </w:r>
      <w:r w:rsidR="00284B93" w:rsidRPr="00284B93">
        <w:t>taken that day</w:t>
      </w:r>
      <w:r w:rsidR="00CB7EDE">
        <w:t>’</w:t>
      </w:r>
      <w:r w:rsidR="00284B93" w:rsidRPr="00284B93">
        <w:t xml:space="preserve">s rivaroxaban </w:t>
      </w:r>
      <w:r w:rsidR="00CB7EDE">
        <w:t xml:space="preserve">dose </w:t>
      </w:r>
      <w:r w:rsidR="00284B93" w:rsidRPr="00284B93">
        <w:t xml:space="preserve">then stop it and start Dalteparin s/c </w:t>
      </w:r>
      <w:r w:rsidR="00CB7EDE" w:rsidRPr="00284B93">
        <w:t>at appropriate</w:t>
      </w:r>
      <w:r w:rsidR="00CB7EDE">
        <w:t xml:space="preserve"> weight -r</w:t>
      </w:r>
      <w:r w:rsidR="00CB7EDE" w:rsidRPr="00284B93">
        <w:t>e</w:t>
      </w:r>
      <w:r w:rsidR="00CB7EDE">
        <w:t>lated dose and arrange scan. T</w:t>
      </w:r>
      <w:r w:rsidR="00284B93" w:rsidRPr="00284B93">
        <w:t xml:space="preserve">reat </w:t>
      </w:r>
      <w:r w:rsidR="00CB7EDE" w:rsidRPr="00284B93">
        <w:t>until scan gives</w:t>
      </w:r>
      <w:r w:rsidR="00284B93" w:rsidRPr="00284B93">
        <w:t xml:space="preserve"> appropriate </w:t>
      </w:r>
      <w:r w:rsidR="00CB7EDE" w:rsidRPr="00284B93">
        <w:t>course of action</w:t>
      </w:r>
      <w:r w:rsidR="00284B93" w:rsidRPr="00284B93">
        <w:t xml:space="preserve"> (no need to D-dimer).</w:t>
      </w:r>
    </w:p>
    <w:p w:rsidR="00284B93" w:rsidRDefault="00CB7EDE" w:rsidP="00284B93">
      <w:pPr>
        <w:pStyle w:val="KCCGbodytext"/>
        <w:jc w:val="both"/>
      </w:pPr>
      <w:r>
        <w:br/>
      </w:r>
      <w:r w:rsidR="00284B93" w:rsidRPr="00284B93">
        <w:t xml:space="preserve">If </w:t>
      </w:r>
      <w:r>
        <w:t xml:space="preserve">the patient </w:t>
      </w:r>
      <w:r w:rsidRPr="00E945E7">
        <w:rPr>
          <w:u w:val="single"/>
        </w:rPr>
        <w:t>has</w:t>
      </w:r>
      <w:r>
        <w:t xml:space="preserve"> </w:t>
      </w:r>
      <w:r w:rsidR="00284B93" w:rsidRPr="00284B93">
        <w:t xml:space="preserve">already taken that day's dose of rivaroxaban then increase </w:t>
      </w:r>
      <w:r w:rsidR="00284B93" w:rsidRPr="00284B93">
        <w:br/>
        <w:t xml:space="preserve">to therapeutic dose </w:t>
      </w:r>
      <w:r w:rsidRPr="00284B93">
        <w:t>i.e.</w:t>
      </w:r>
      <w:r w:rsidR="00284B93" w:rsidRPr="00284B93">
        <w:t xml:space="preserve"> 30</w:t>
      </w:r>
      <w:r>
        <w:t>mg (15mg bd) and arrange scan. T</w:t>
      </w:r>
      <w:r w:rsidR="00284B93" w:rsidRPr="00284B93">
        <w:t>reat until scan gives appropriate course of action (</w:t>
      </w:r>
      <w:r w:rsidRPr="00284B93">
        <w:t>no need</w:t>
      </w:r>
      <w:r w:rsidR="00284B93" w:rsidRPr="00284B93">
        <w:t xml:space="preserve"> </w:t>
      </w:r>
      <w:r w:rsidRPr="00284B93">
        <w:t>to D</w:t>
      </w:r>
      <w:r w:rsidR="00284B93" w:rsidRPr="00284B93">
        <w:t>-dimer).</w:t>
      </w:r>
    </w:p>
    <w:p w:rsidR="00CB7EDE" w:rsidRDefault="00CB7EDE" w:rsidP="00284B93">
      <w:pPr>
        <w:pStyle w:val="KCCGbodytext"/>
        <w:jc w:val="both"/>
      </w:pPr>
    </w:p>
    <w:p w:rsidR="00CB7EDE" w:rsidRDefault="00CB7EDE" w:rsidP="005A6069">
      <w:pPr>
        <w:jc w:val="both"/>
        <w:rPr>
          <w:rFonts w:ascii="Arial" w:hAnsi="Arial" w:cs="Arial"/>
        </w:rPr>
      </w:pPr>
      <w:r w:rsidRPr="00CB7EDE">
        <w:rPr>
          <w:rFonts w:ascii="Arial" w:hAnsi="Arial" w:cs="Arial"/>
          <w:b/>
        </w:rPr>
        <w:t xml:space="preserve">DVT PATIENT PATHWAY </w:t>
      </w:r>
      <w:r w:rsidRPr="00CB7EDE">
        <w:rPr>
          <w:rFonts w:ascii="Arial" w:hAnsi="Arial" w:cs="Arial"/>
        </w:rPr>
        <w:t xml:space="preserve">(Ref </w:t>
      </w:r>
      <w:smartTag w:uri="urn:schemas-microsoft-com:office:smarttags" w:element="stockticker">
        <w:r w:rsidRPr="00CB7EDE">
          <w:rPr>
            <w:rFonts w:ascii="Arial" w:hAnsi="Arial" w:cs="Arial"/>
          </w:rPr>
          <w:t>NICE</w:t>
        </w:r>
      </w:smartTag>
      <w:r w:rsidRPr="00CB7EDE">
        <w:rPr>
          <w:rFonts w:ascii="Arial" w:hAnsi="Arial" w:cs="Arial"/>
        </w:rPr>
        <w:t xml:space="preserve"> CG 144 (June 2012)</w:t>
      </w:r>
    </w:p>
    <w:p w:rsidR="00EE076F" w:rsidRDefault="00EE076F" w:rsidP="005A6069">
      <w:pPr>
        <w:jc w:val="both"/>
        <w:rPr>
          <w:rFonts w:ascii="Arial" w:hAnsi="Arial" w:cs="Arial"/>
        </w:rPr>
      </w:pPr>
    </w:p>
    <w:p w:rsidR="00EE076F" w:rsidRDefault="001A4957" w:rsidP="005A6069">
      <w:pPr>
        <w:jc w:val="both"/>
        <w:rPr>
          <w:rFonts w:ascii="Arial" w:hAnsi="Arial" w:cs="Arial"/>
        </w:rPr>
      </w:pPr>
      <w:hyperlink r:id="rId14" w:history="1">
        <w:r w:rsidR="00EE076F" w:rsidRPr="002B7D5F">
          <w:rPr>
            <w:rStyle w:val="Hyperlink"/>
            <w:rFonts w:ascii="Arial" w:hAnsi="Arial" w:cs="Arial"/>
          </w:rPr>
          <w:t>http://guidance.nice.org.uk/CG144</w:t>
        </w:r>
      </w:hyperlink>
    </w:p>
    <w:p w:rsidR="00CB7EDE" w:rsidRDefault="00CB7EDE" w:rsidP="005A6069">
      <w:pPr>
        <w:pStyle w:val="KCCGbodytext"/>
        <w:jc w:val="both"/>
      </w:pPr>
    </w:p>
    <w:p w:rsidR="00CB7EDE" w:rsidRPr="00CB7EDE" w:rsidRDefault="00CB7EDE" w:rsidP="005A6069">
      <w:pPr>
        <w:pStyle w:val="KCCGbodytext"/>
        <w:numPr>
          <w:ilvl w:val="0"/>
          <w:numId w:val="6"/>
        </w:numPr>
        <w:jc w:val="both"/>
      </w:pPr>
      <w:r w:rsidRPr="00CB7EDE">
        <w:t xml:space="preserve">Please refer </w:t>
      </w:r>
      <w:r>
        <w:t>to DVT dosing regime and counsel</w:t>
      </w:r>
      <w:r w:rsidRPr="00CB7EDE">
        <w:t xml:space="preserve"> patient about dose change at week 4 onwards</w:t>
      </w:r>
      <w:r>
        <w:t>.</w:t>
      </w:r>
    </w:p>
    <w:p w:rsidR="00CB7EDE" w:rsidRDefault="00CB7EDE" w:rsidP="005A6069">
      <w:pPr>
        <w:pStyle w:val="KCCGbodytext"/>
        <w:jc w:val="both"/>
      </w:pPr>
    </w:p>
    <w:p w:rsidR="00CB7EDE" w:rsidRPr="00CB7EDE" w:rsidRDefault="00CB7EDE" w:rsidP="005A6069">
      <w:pPr>
        <w:pStyle w:val="KCCGbodytext"/>
        <w:numPr>
          <w:ilvl w:val="0"/>
          <w:numId w:val="6"/>
        </w:numPr>
        <w:jc w:val="both"/>
      </w:pPr>
      <w:r w:rsidRPr="00CB7EDE">
        <w:t>Please refer to duration of treatment</w:t>
      </w:r>
    </w:p>
    <w:p w:rsidR="00CB7EDE" w:rsidRDefault="00CB7EDE" w:rsidP="005A6069">
      <w:pPr>
        <w:pStyle w:val="KCCGbodytext"/>
        <w:jc w:val="both"/>
      </w:pPr>
    </w:p>
    <w:p w:rsidR="00CB7EDE" w:rsidRDefault="00CB7EDE" w:rsidP="005A6069">
      <w:pPr>
        <w:pStyle w:val="KCCGbodytext"/>
        <w:numPr>
          <w:ilvl w:val="0"/>
          <w:numId w:val="6"/>
        </w:numPr>
        <w:jc w:val="both"/>
      </w:pPr>
      <w:r w:rsidRPr="00CB7EDE">
        <w:t>Issue patient with alert card</w:t>
      </w:r>
      <w:r>
        <w:t xml:space="preserve"> (Yellow anticoagulation card or </w:t>
      </w:r>
      <w:r w:rsidRPr="00CB7EDE">
        <w:rPr>
          <w:i/>
        </w:rPr>
        <w:t>Xarelto</w:t>
      </w:r>
      <w:r>
        <w:t xml:space="preserve"> card).</w:t>
      </w:r>
    </w:p>
    <w:p w:rsidR="00CB7EDE" w:rsidRDefault="00CB7EDE" w:rsidP="005A6069">
      <w:pPr>
        <w:pStyle w:val="KCCGbodytext"/>
        <w:jc w:val="both"/>
      </w:pPr>
    </w:p>
    <w:p w:rsidR="00CB7EDE" w:rsidRDefault="00CB7EDE" w:rsidP="005A6069">
      <w:pPr>
        <w:pStyle w:val="KCCGbodytext"/>
        <w:numPr>
          <w:ilvl w:val="0"/>
          <w:numId w:val="5"/>
        </w:numPr>
        <w:jc w:val="both"/>
      </w:pPr>
      <w:r w:rsidRPr="00CB7EDE">
        <w:t>All patients pr</w:t>
      </w:r>
      <w:r w:rsidR="00EE076F">
        <w:t xml:space="preserve">esenting with VTE should have </w:t>
      </w:r>
      <w:r w:rsidRPr="00CB7EDE">
        <w:t>full clinical history and  examination undertaken with aim of  detecting underlying conditions contributing to the development of thrombosis and  assessing suitability for antithrombotic therapy</w:t>
      </w:r>
    </w:p>
    <w:p w:rsidR="005A6069" w:rsidRPr="00CB7EDE" w:rsidRDefault="005A6069" w:rsidP="005A6069">
      <w:pPr>
        <w:pStyle w:val="KCCGbodytext"/>
        <w:ind w:left="360"/>
        <w:jc w:val="both"/>
      </w:pPr>
    </w:p>
    <w:p w:rsidR="00CB7EDE" w:rsidRDefault="00CB7EDE" w:rsidP="005A6069">
      <w:pPr>
        <w:pStyle w:val="KCCGbodytext"/>
        <w:numPr>
          <w:ilvl w:val="0"/>
          <w:numId w:val="5"/>
        </w:numPr>
        <w:jc w:val="both"/>
      </w:pPr>
      <w:r w:rsidRPr="00CB7EDE">
        <w:t>Unselective screening for cancer in patients with DVT is not recommended</w:t>
      </w:r>
    </w:p>
    <w:p w:rsidR="005A6069" w:rsidRPr="00CB7EDE" w:rsidRDefault="005A6069" w:rsidP="005A6069">
      <w:pPr>
        <w:pStyle w:val="KCCGbodytext"/>
        <w:jc w:val="both"/>
      </w:pPr>
    </w:p>
    <w:p w:rsidR="00CB7EDE" w:rsidRPr="00CB7EDE" w:rsidRDefault="00CB7EDE" w:rsidP="005A6069">
      <w:pPr>
        <w:pStyle w:val="KCCGbodytext"/>
        <w:numPr>
          <w:ilvl w:val="0"/>
          <w:numId w:val="5"/>
        </w:numPr>
        <w:jc w:val="both"/>
      </w:pPr>
      <w:r w:rsidRPr="00CB7EDE">
        <w:t>Patients who have a negative or inadequate initial scan but have a persistent clinical suspicion of DVT or symptoms do not  settle should  have a repeat ultrasound scan</w:t>
      </w:r>
    </w:p>
    <w:p w:rsidR="00CB7EDE" w:rsidRPr="00CB7EDE" w:rsidRDefault="00CB7EDE" w:rsidP="005A6069">
      <w:pPr>
        <w:pStyle w:val="KCCGbodytext"/>
        <w:jc w:val="both"/>
      </w:pPr>
    </w:p>
    <w:p w:rsidR="00CB7EDE" w:rsidRPr="00CB7EDE" w:rsidRDefault="00CB7EDE" w:rsidP="00CB7EDE">
      <w:pPr>
        <w:pStyle w:val="KCCGbodytext"/>
      </w:pPr>
    </w:p>
    <w:p w:rsidR="00CB7EDE" w:rsidRPr="00CB7EDE" w:rsidRDefault="00CB7EDE" w:rsidP="00CB7EDE">
      <w:pPr>
        <w:pStyle w:val="KCCGbodytext"/>
      </w:pPr>
    </w:p>
    <w:p w:rsidR="00CB7EDE" w:rsidRPr="00CB7EDE" w:rsidRDefault="00CB7EDE" w:rsidP="00CB7EDE">
      <w:pPr>
        <w:pStyle w:val="KCCGbodytext"/>
        <w:jc w:val="both"/>
      </w:pPr>
    </w:p>
    <w:p w:rsidR="00CB7EDE" w:rsidRDefault="008E633C" w:rsidP="00CB7EDE">
      <w:pPr>
        <w:pStyle w:val="KCCGbodytext"/>
        <w:jc w:val="both"/>
      </w:pPr>
      <w:r w:rsidRPr="00CB7EDE">
        <w:rPr>
          <w:noProof/>
        </w:rPr>
        <w:lastRenderedPageBreak/>
        <mc:AlternateContent>
          <mc:Choice Requires="wps">
            <w:drawing>
              <wp:anchor distT="0" distB="0" distL="114300" distR="114300" simplePos="0" relativeHeight="251708928" behindDoc="0" locked="0" layoutInCell="1" allowOverlap="1" wp14:anchorId="4495EADF" wp14:editId="466050D1">
                <wp:simplePos x="0" y="0"/>
                <wp:positionH relativeFrom="column">
                  <wp:posOffset>-340995</wp:posOffset>
                </wp:positionH>
                <wp:positionV relativeFrom="paragraph">
                  <wp:posOffset>6798945</wp:posOffset>
                </wp:positionV>
                <wp:extent cx="5943600" cy="6477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7700"/>
                        </a:xfrm>
                        <a:prstGeom prst="rect">
                          <a:avLst/>
                        </a:prstGeom>
                        <a:solidFill>
                          <a:schemeClr val="bg1">
                            <a:lumMod val="75000"/>
                          </a:schemeClr>
                        </a:solidFill>
                        <a:ln w="9525" algn="ctr">
                          <a:solidFill>
                            <a:srgbClr val="000000"/>
                          </a:solidFill>
                          <a:miter lim="800000"/>
                          <a:headEnd/>
                          <a:tailEnd/>
                        </a:ln>
                        <a:effectLst/>
                        <a:extLst/>
                      </wps:spPr>
                      <wps:txbx>
                        <w:txbxContent>
                          <w:p w:rsidR="001A4957" w:rsidRPr="00EB1C7A" w:rsidRDefault="001A4957" w:rsidP="00CB7EDE">
                            <w:pPr>
                              <w:jc w:val="center"/>
                            </w:pPr>
                            <w:r w:rsidRPr="00EB1C7A">
                              <w:t>Please refer to DVT dosing regime</w:t>
                            </w:r>
                            <w:r w:rsidR="008E633C">
                              <w:t>n</w:t>
                            </w:r>
                            <w:r w:rsidRPr="00EB1C7A">
                              <w:t xml:space="preserve"> and council patient about dose change at week 4 onwards</w:t>
                            </w:r>
                          </w:p>
                          <w:p w:rsidR="001A4957" w:rsidRPr="00EB1C7A" w:rsidRDefault="001A4957" w:rsidP="00CB7EDE">
                            <w:pPr>
                              <w:jc w:val="center"/>
                            </w:pPr>
                            <w:r w:rsidRPr="00EB1C7A">
                              <w:t>Please refer to duration of treatment</w:t>
                            </w:r>
                          </w:p>
                          <w:p w:rsidR="001A4957" w:rsidRPr="00EB1C7A" w:rsidRDefault="001A4957" w:rsidP="00CB7EDE">
                            <w:pPr>
                              <w:jc w:val="center"/>
                            </w:pPr>
                            <w:r w:rsidRPr="00EB1C7A">
                              <w:t>Issue patient with alert card</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6.85pt;margin-top:535.35pt;width:468pt;height:5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" fillcolor="#bfbfbf [2412]">
                <v:textbox>
                  <w:txbxContent>
                    <w:p w:rsidR="001A4957" w:rsidRPr="00EB1C7A" w:rsidRDefault="001A4957" w:rsidP="00CB7EDE">
                      <w:pPr>
                        <w:jc w:val="center"/>
                      </w:pPr>
                      <w:r w:rsidRPr="00EB1C7A">
                        <w:t>Please refer to DVT dosing regime</w:t>
                      </w:r>
                      <w:r w:rsidR="008E633C">
                        <w:t>n</w:t>
                      </w:r>
                      <w:r w:rsidRPr="00EB1C7A">
                        <w:t xml:space="preserve"> and council patient about dose change at week 4 onwards</w:t>
                      </w:r>
                    </w:p>
                    <w:p w:rsidR="001A4957" w:rsidRPr="00EB1C7A" w:rsidRDefault="001A4957" w:rsidP="00CB7EDE">
                      <w:pPr>
                        <w:jc w:val="center"/>
                      </w:pPr>
                      <w:r w:rsidRPr="00EB1C7A">
                        <w:t>Please refer to duration of treatment</w:t>
                      </w:r>
                    </w:p>
                    <w:p w:rsidR="001A4957" w:rsidRPr="00EB1C7A" w:rsidRDefault="001A4957" w:rsidP="00CB7EDE">
                      <w:pPr>
                        <w:jc w:val="center"/>
                      </w:pPr>
                      <w:r w:rsidRPr="00EB1C7A">
                        <w:t>Issue patient with alert card</w:t>
                      </w:r>
                    </w:p>
                    <w:p w:rsidR="001A4957" w:rsidRDefault="001A4957" w:rsidP="00CB7EDE"/>
                  </w:txbxContent>
                </v:textbox>
              </v:rect>
            </w:pict>
          </mc:Fallback>
        </mc:AlternateContent>
      </w:r>
      <w:r w:rsidR="00EE076F" w:rsidRPr="00CB7EDE">
        <w:rPr>
          <w:noProof/>
        </w:rPr>
        <mc:AlternateContent>
          <mc:Choice Requires="wps">
            <w:drawing>
              <wp:anchor distT="0" distB="0" distL="114300" distR="114300" simplePos="0" relativeHeight="251661824" behindDoc="0" locked="0" layoutInCell="1" allowOverlap="1" wp14:anchorId="780939AA" wp14:editId="14F62380">
                <wp:simplePos x="0" y="0"/>
                <wp:positionH relativeFrom="column">
                  <wp:posOffset>1211580</wp:posOffset>
                </wp:positionH>
                <wp:positionV relativeFrom="paragraph">
                  <wp:posOffset>-1905</wp:posOffset>
                </wp:positionV>
                <wp:extent cx="3432175" cy="409575"/>
                <wp:effectExtent l="0" t="0" r="15875" b="28575"/>
                <wp:wrapNone/>
                <wp:docPr id="41"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409575"/>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b/>
                                <w:sz w:val="20"/>
                                <w:szCs w:val="20"/>
                              </w:rPr>
                            </w:pPr>
                            <w:r>
                              <w:rPr>
                                <w:b/>
                                <w:sz w:val="20"/>
                                <w:szCs w:val="20"/>
                              </w:rPr>
                              <w:t>Patient presents with symptoms and signs of DVT</w:t>
                            </w:r>
                          </w:p>
                          <w:p w:rsidR="001A4957" w:rsidRDefault="001A4957" w:rsidP="00CB7EDE">
                            <w:pPr>
                              <w:jc w:val="center"/>
                              <w:rPr>
                                <w:sz w:val="20"/>
                                <w:szCs w:val="20"/>
                              </w:rPr>
                            </w:pPr>
                            <w:r>
                              <w:rPr>
                                <w:sz w:val="20"/>
                                <w:szCs w:val="20"/>
                              </w:rPr>
                              <w:t>Examination to exclude other causes</w:t>
                            </w:r>
                          </w:p>
                          <w:p w:rsidR="001A4957" w:rsidRDefault="001A4957" w:rsidP="00CB7EDE">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1" o:spid="_x0000_s1030" type="#_x0000_t176" style="position:absolute;left:0;text-align:left;margin-left:95.4pt;margin-top:-.15pt;width:270.2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" fillcolor="#bfbfbf [2412]">
                <v:textbox>
                  <w:txbxContent>
                    <w:p w:rsidR="001A4957" w:rsidRDefault="001A4957" w:rsidP="00CB7EDE">
                      <w:pPr>
                        <w:jc w:val="center"/>
                        <w:rPr>
                          <w:b/>
                          <w:sz w:val="20"/>
                          <w:szCs w:val="20"/>
                        </w:rPr>
                      </w:pPr>
                      <w:r>
                        <w:rPr>
                          <w:b/>
                          <w:sz w:val="20"/>
                          <w:szCs w:val="20"/>
                        </w:rPr>
                        <w:t>Patient presents with symptoms and signs of DVT</w:t>
                      </w:r>
                    </w:p>
                    <w:p w:rsidR="001A4957" w:rsidRDefault="001A4957" w:rsidP="00CB7EDE">
                      <w:pPr>
                        <w:jc w:val="center"/>
                        <w:rPr>
                          <w:sz w:val="20"/>
                          <w:szCs w:val="20"/>
                        </w:rPr>
                      </w:pPr>
                      <w:r>
                        <w:rPr>
                          <w:sz w:val="20"/>
                          <w:szCs w:val="20"/>
                        </w:rPr>
                        <w:t>Examination to exclude other causes</w:t>
                      </w:r>
                    </w:p>
                    <w:p w:rsidR="001A4957" w:rsidRDefault="001A4957" w:rsidP="00CB7EDE">
                      <w:pPr>
                        <w:jc w:val="center"/>
                        <w:rPr>
                          <w:b/>
                          <w:sz w:val="20"/>
                          <w:szCs w:val="20"/>
                        </w:rPr>
                      </w:pPr>
                    </w:p>
                  </w:txbxContent>
                </v:textbox>
              </v:shape>
            </w:pict>
          </mc:Fallback>
        </mc:AlternateContent>
      </w:r>
      <w:r w:rsidR="00CB7EDE" w:rsidRPr="00CB7EDE">
        <w:rPr>
          <w:noProof/>
        </w:rPr>
        <mc:AlternateContent>
          <mc:Choice Requires="wps">
            <w:drawing>
              <wp:anchor distT="0" distB="0" distL="114300" distR="114300" simplePos="0" relativeHeight="251660800" behindDoc="0" locked="0" layoutInCell="1" allowOverlap="1" wp14:anchorId="41BC98FA" wp14:editId="7B45807D">
                <wp:simplePos x="0" y="0"/>
                <wp:positionH relativeFrom="column">
                  <wp:posOffset>0</wp:posOffset>
                </wp:positionH>
                <wp:positionV relativeFrom="paragraph">
                  <wp:posOffset>6587490</wp:posOffset>
                </wp:positionV>
                <wp:extent cx="5372100" cy="800100"/>
                <wp:effectExtent l="0" t="4445" r="0" b="0"/>
                <wp:wrapNone/>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372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0;margin-top:518.7pt;width:42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" filled="f" stroked="f">
                <o:lock v:ext="edit" aspectratio="t" text="t"/>
              </v:rect>
            </w:pict>
          </mc:Fallback>
        </mc:AlternateContent>
      </w:r>
      <w:r w:rsidR="00CB7EDE" w:rsidRPr="00CB7EDE">
        <w:rPr>
          <w:noProof/>
        </w:rPr>
        <mc:AlternateContent>
          <mc:Choice Requires="wps">
            <w:drawing>
              <wp:anchor distT="0" distB="0" distL="114300" distR="114300" simplePos="0" relativeHeight="251707904" behindDoc="0" locked="0" layoutInCell="1" allowOverlap="1" wp14:anchorId="345F3B2A" wp14:editId="446D888F">
                <wp:simplePos x="0" y="0"/>
                <wp:positionH relativeFrom="column">
                  <wp:posOffset>2400300</wp:posOffset>
                </wp:positionH>
                <wp:positionV relativeFrom="paragraph">
                  <wp:posOffset>2225040</wp:posOffset>
                </wp:positionV>
                <wp:extent cx="1257300" cy="1028700"/>
                <wp:effectExtent l="0" t="0" r="19050" b="19050"/>
                <wp:wrapNone/>
                <wp:docPr id="51" name="Flowchart: Alternate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flowChartAlternateProcess">
                          <a:avLst/>
                        </a:prstGeom>
                        <a:solidFill>
                          <a:schemeClr val="bg1">
                            <a:lumMod val="75000"/>
                          </a:schemeClr>
                        </a:solidFill>
                        <a:ln w="9525" algn="ctr">
                          <a:solidFill>
                            <a:srgbClr val="000000"/>
                          </a:solidFill>
                          <a:miter lim="800000"/>
                          <a:headEnd/>
                          <a:tailEnd/>
                        </a:ln>
                        <a:effectLst/>
                        <a:extLst/>
                      </wps:spPr>
                      <wps:txbx>
                        <w:txbxContent>
                          <w:p w:rsidR="001A4957" w:rsidRDefault="001A4957" w:rsidP="00CB7EDE">
                            <w:pPr>
                              <w:jc w:val="center"/>
                              <w:rPr>
                                <w:b/>
                                <w:sz w:val="16"/>
                                <w:szCs w:val="16"/>
                              </w:rPr>
                            </w:pPr>
                            <w:r>
                              <w:rPr>
                                <w:b/>
                                <w:sz w:val="16"/>
                                <w:szCs w:val="16"/>
                              </w:rPr>
                              <w:t>TO BOOK SCAN RING VASCULAR STUDIES</w:t>
                            </w:r>
                          </w:p>
                          <w:p w:rsidR="001A4957" w:rsidRDefault="001A4957" w:rsidP="00CB7EDE">
                            <w:pPr>
                              <w:jc w:val="center"/>
                              <w:rPr>
                                <w:b/>
                                <w:sz w:val="16"/>
                                <w:szCs w:val="16"/>
                              </w:rPr>
                            </w:pPr>
                            <w:smartTag w:uri="urn:schemas-microsoft-com:office:smarttags" w:element="stockticker">
                              <w:r>
                                <w:rPr>
                                  <w:b/>
                                  <w:sz w:val="16"/>
                                  <w:szCs w:val="16"/>
                                </w:rPr>
                                <w:t>NEXT</w:t>
                              </w:r>
                            </w:smartTag>
                            <w:r>
                              <w:rPr>
                                <w:b/>
                                <w:sz w:val="16"/>
                                <w:szCs w:val="16"/>
                              </w:rPr>
                              <w:t xml:space="preserve"> AVAIALABLE </w:t>
                            </w:r>
                          </w:p>
                          <w:p w:rsidR="001A4957" w:rsidRDefault="001A4957" w:rsidP="00CB7EDE">
                            <w:pPr>
                              <w:jc w:val="center"/>
                              <w:rPr>
                                <w:b/>
                                <w:sz w:val="16"/>
                                <w:szCs w:val="16"/>
                              </w:rPr>
                            </w:pPr>
                            <w:smartTag w:uri="urn:schemas-microsoft-com:office:smarttags" w:element="stockticker">
                              <w:r>
                                <w:rPr>
                                  <w:b/>
                                  <w:sz w:val="16"/>
                                  <w:szCs w:val="16"/>
                                </w:rPr>
                                <w:t>SLOT</w:t>
                              </w:r>
                            </w:smartTag>
                            <w:r>
                              <w:rPr>
                                <w:b/>
                                <w:sz w:val="16"/>
                                <w:szCs w:val="16"/>
                              </w:rPr>
                              <w:t xml:space="preserve"> WILL BE ALLOCATED</w:t>
                            </w:r>
                          </w:p>
                          <w:p w:rsidR="001A4957" w:rsidRPr="00EC7D3B" w:rsidRDefault="001A4957" w:rsidP="00CB7EDE">
                            <w:pPr>
                              <w:jc w:val="center"/>
                              <w:rPr>
                                <w:b/>
                              </w:rPr>
                            </w:pPr>
                            <w:r w:rsidRPr="00EC7D3B">
                              <w:rPr>
                                <w:b/>
                              </w:rPr>
                              <w:t>01872 255186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1" o:spid="_x0000_s1031" type="#_x0000_t176" style="position:absolute;left:0;text-align:left;margin-left:189pt;margin-top:175.2pt;width:99pt;height:8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" fillcolor="#bfbfbf [2412]">
                <v:textbox>
                  <w:txbxContent>
                    <w:p w:rsidR="001A4957" w:rsidRDefault="001A4957" w:rsidP="00CB7EDE">
                      <w:pPr>
                        <w:jc w:val="center"/>
                        <w:rPr>
                          <w:b/>
                          <w:sz w:val="16"/>
                          <w:szCs w:val="16"/>
                        </w:rPr>
                      </w:pPr>
                      <w:r>
                        <w:rPr>
                          <w:b/>
                          <w:sz w:val="16"/>
                          <w:szCs w:val="16"/>
                        </w:rPr>
                        <w:t>TO BOOK SCAN RING VASCULAR STUDIES</w:t>
                      </w:r>
                    </w:p>
                    <w:p w:rsidR="001A4957" w:rsidRDefault="001A4957" w:rsidP="00CB7EDE">
                      <w:pPr>
                        <w:jc w:val="center"/>
                        <w:rPr>
                          <w:b/>
                          <w:sz w:val="16"/>
                          <w:szCs w:val="16"/>
                        </w:rPr>
                      </w:pPr>
                      <w:smartTag w:uri="urn:schemas-microsoft-com:office:smarttags" w:element="stockticker">
                        <w:r>
                          <w:rPr>
                            <w:b/>
                            <w:sz w:val="16"/>
                            <w:szCs w:val="16"/>
                          </w:rPr>
                          <w:t>NEXT</w:t>
                        </w:r>
                      </w:smartTag>
                      <w:r>
                        <w:rPr>
                          <w:b/>
                          <w:sz w:val="16"/>
                          <w:szCs w:val="16"/>
                        </w:rPr>
                        <w:t xml:space="preserve"> AVAIALABLE </w:t>
                      </w:r>
                    </w:p>
                    <w:p w:rsidR="001A4957" w:rsidRDefault="001A4957" w:rsidP="00CB7EDE">
                      <w:pPr>
                        <w:jc w:val="center"/>
                        <w:rPr>
                          <w:b/>
                          <w:sz w:val="16"/>
                          <w:szCs w:val="16"/>
                        </w:rPr>
                      </w:pPr>
                      <w:smartTag w:uri="urn:schemas-microsoft-com:office:smarttags" w:element="stockticker">
                        <w:r>
                          <w:rPr>
                            <w:b/>
                            <w:sz w:val="16"/>
                            <w:szCs w:val="16"/>
                          </w:rPr>
                          <w:t>SLOT</w:t>
                        </w:r>
                      </w:smartTag>
                      <w:r>
                        <w:rPr>
                          <w:b/>
                          <w:sz w:val="16"/>
                          <w:szCs w:val="16"/>
                        </w:rPr>
                        <w:t xml:space="preserve"> WILL BE ALLOCATED</w:t>
                      </w:r>
                    </w:p>
                    <w:p w:rsidR="001A4957" w:rsidRPr="00EC7D3B" w:rsidRDefault="001A4957" w:rsidP="00CB7EDE">
                      <w:pPr>
                        <w:jc w:val="center"/>
                        <w:rPr>
                          <w:b/>
                        </w:rPr>
                      </w:pPr>
                      <w:r w:rsidRPr="00EC7D3B">
                        <w:rPr>
                          <w:b/>
                        </w:rPr>
                        <w:t>01872 255186</w:t>
                      </w:r>
                    </w:p>
                  </w:txbxContent>
                </v:textbox>
              </v:shape>
            </w:pict>
          </mc:Fallback>
        </mc:AlternateContent>
      </w:r>
      <w:r w:rsidR="00CB7EDE" w:rsidRPr="00CB7EDE">
        <w:rPr>
          <w:noProof/>
        </w:rPr>
        <mc:AlternateContent>
          <mc:Choice Requires="wps">
            <w:drawing>
              <wp:anchor distT="0" distB="0" distL="114300" distR="114300" simplePos="0" relativeHeight="251706880" behindDoc="0" locked="0" layoutInCell="1" allowOverlap="1" wp14:anchorId="391CA8AC" wp14:editId="1B7F9658">
                <wp:simplePos x="0" y="0"/>
                <wp:positionH relativeFrom="column">
                  <wp:posOffset>5162550</wp:posOffset>
                </wp:positionH>
                <wp:positionV relativeFrom="paragraph">
                  <wp:posOffset>2252980</wp:posOffset>
                </wp:positionV>
                <wp:extent cx="0" cy="457200"/>
                <wp:effectExtent l="57150" t="13335" r="57150" b="1524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77.4pt" to="406.5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">
                <v:stroke endarrow="block"/>
              </v:line>
            </w:pict>
          </mc:Fallback>
        </mc:AlternateContent>
      </w:r>
      <w:r w:rsidR="00CB7EDE" w:rsidRPr="00CB7EDE">
        <w:rPr>
          <w:noProof/>
        </w:rPr>
        <mc:AlternateContent>
          <mc:Choice Requires="wps">
            <w:drawing>
              <wp:anchor distT="0" distB="0" distL="114300" distR="114300" simplePos="0" relativeHeight="251705856" behindDoc="0" locked="0" layoutInCell="1" allowOverlap="1" wp14:anchorId="08B768DE" wp14:editId="7F3EB747">
                <wp:simplePos x="0" y="0"/>
                <wp:positionH relativeFrom="column">
                  <wp:posOffset>3562350</wp:posOffset>
                </wp:positionH>
                <wp:positionV relativeFrom="paragraph">
                  <wp:posOffset>1109980</wp:posOffset>
                </wp:positionV>
                <wp:extent cx="571500" cy="685800"/>
                <wp:effectExtent l="9525" t="13335" r="47625" b="4381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87.4pt" to="325.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">
                <v:stroke endarrow="block"/>
              </v:line>
            </w:pict>
          </mc:Fallback>
        </mc:AlternateContent>
      </w:r>
      <w:r w:rsidR="00CB7EDE" w:rsidRPr="00CB7EDE">
        <w:rPr>
          <w:noProof/>
        </w:rPr>
        <mc:AlternateContent>
          <mc:Choice Requires="wps">
            <w:drawing>
              <wp:anchor distT="0" distB="0" distL="114300" distR="114300" simplePos="0" relativeHeight="251704832" behindDoc="0" locked="0" layoutInCell="1" allowOverlap="1" wp14:anchorId="240A2C8F" wp14:editId="355C36E7">
                <wp:simplePos x="0" y="0"/>
                <wp:positionH relativeFrom="column">
                  <wp:posOffset>1847850</wp:posOffset>
                </wp:positionH>
                <wp:positionV relativeFrom="paragraph">
                  <wp:posOffset>1109980</wp:posOffset>
                </wp:positionV>
                <wp:extent cx="342900" cy="685800"/>
                <wp:effectExtent l="57150" t="13335" r="9525" b="438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87.4pt" to="172.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">
                <v:stroke endarrow="block"/>
              </v:line>
            </w:pict>
          </mc:Fallback>
        </mc:AlternateContent>
      </w:r>
      <w:r w:rsidR="00CB7EDE" w:rsidRPr="00CB7EDE">
        <w:rPr>
          <w:noProof/>
        </w:rPr>
        <mc:AlternateContent>
          <mc:Choice Requires="wps">
            <w:drawing>
              <wp:anchor distT="0" distB="0" distL="114300" distR="114300" simplePos="0" relativeHeight="251665920" behindDoc="0" locked="0" layoutInCell="1" allowOverlap="1" wp14:anchorId="2DB3044D" wp14:editId="47B8C348">
                <wp:simplePos x="0" y="0"/>
                <wp:positionH relativeFrom="column">
                  <wp:posOffset>-67310</wp:posOffset>
                </wp:positionH>
                <wp:positionV relativeFrom="paragraph">
                  <wp:posOffset>1795780</wp:posOffset>
                </wp:positionV>
                <wp:extent cx="1896110" cy="408940"/>
                <wp:effectExtent l="0" t="0" r="27940" b="10160"/>
                <wp:wrapNone/>
                <wp:docPr id="47" name="Flowchart: Alternate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110" cy="40894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b/>
                                <w:sz w:val="20"/>
                                <w:szCs w:val="20"/>
                              </w:rPr>
                            </w:pPr>
                            <w:r>
                              <w:rPr>
                                <w:b/>
                                <w:sz w:val="20"/>
                                <w:szCs w:val="20"/>
                              </w:rPr>
                              <w:t>DVT Likely</w:t>
                            </w:r>
                          </w:p>
                          <w:p w:rsidR="001A4957" w:rsidRDefault="001A4957" w:rsidP="00CB7EDE">
                            <w:pPr>
                              <w:jc w:val="center"/>
                              <w:rPr>
                                <w:sz w:val="16"/>
                                <w:szCs w:val="16"/>
                              </w:rPr>
                            </w:pPr>
                            <w:r>
                              <w:rPr>
                                <w:sz w:val="16"/>
                                <w:szCs w:val="16"/>
                              </w:rPr>
                              <w:t>Two-level DVT Wells ≥ 2 points</w:t>
                            </w:r>
                          </w:p>
                          <w:p w:rsidR="001A4957" w:rsidRDefault="001A4957" w:rsidP="00CB7ED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7" o:spid="_x0000_s1032" type="#_x0000_t176" style="position:absolute;left:0;text-align:left;margin-left:-5.3pt;margin-top:141.4pt;width:149.3pt;height:3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" fillcolor="#bfbfbf [2412]">
                <v:textbox>
                  <w:txbxContent>
                    <w:p w:rsidR="001A4957" w:rsidRDefault="001A4957" w:rsidP="00CB7EDE">
                      <w:pPr>
                        <w:jc w:val="center"/>
                        <w:rPr>
                          <w:b/>
                          <w:sz w:val="20"/>
                          <w:szCs w:val="20"/>
                        </w:rPr>
                      </w:pPr>
                      <w:r>
                        <w:rPr>
                          <w:b/>
                          <w:sz w:val="20"/>
                          <w:szCs w:val="20"/>
                        </w:rPr>
                        <w:t>DVT Likely</w:t>
                      </w:r>
                    </w:p>
                    <w:p w:rsidR="001A4957" w:rsidRDefault="001A4957" w:rsidP="00CB7EDE">
                      <w:pPr>
                        <w:jc w:val="center"/>
                        <w:rPr>
                          <w:sz w:val="16"/>
                          <w:szCs w:val="16"/>
                        </w:rPr>
                      </w:pPr>
                      <w:r>
                        <w:rPr>
                          <w:sz w:val="16"/>
                          <w:szCs w:val="16"/>
                        </w:rPr>
                        <w:t>Two-level DVT Wells ≥ 2 points</w:t>
                      </w:r>
                    </w:p>
                    <w:p w:rsidR="001A4957" w:rsidRDefault="001A4957" w:rsidP="00CB7EDE">
                      <w:pPr>
                        <w:jc w:val="center"/>
                        <w:rPr>
                          <w:sz w:val="20"/>
                          <w:szCs w:val="20"/>
                        </w:rPr>
                      </w:pPr>
                    </w:p>
                  </w:txbxContent>
                </v:textbox>
              </v:shape>
            </w:pict>
          </mc:Fallback>
        </mc:AlternateContent>
      </w:r>
      <w:r w:rsidR="00CB7EDE" w:rsidRPr="00CB7EDE">
        <w:rPr>
          <w:noProof/>
        </w:rPr>
        <mc:AlternateContent>
          <mc:Choice Requires="wps">
            <w:drawing>
              <wp:anchor distT="0" distB="0" distL="114300" distR="114300" simplePos="0" relativeHeight="251666944" behindDoc="0" locked="0" layoutInCell="1" allowOverlap="1" wp14:anchorId="16287BAC" wp14:editId="2A1D3925">
                <wp:simplePos x="0" y="0"/>
                <wp:positionH relativeFrom="column">
                  <wp:posOffset>4133850</wp:posOffset>
                </wp:positionH>
                <wp:positionV relativeFrom="paragraph">
                  <wp:posOffset>1795780</wp:posOffset>
                </wp:positionV>
                <wp:extent cx="1966595" cy="399415"/>
                <wp:effectExtent l="0" t="0" r="14605" b="19685"/>
                <wp:wrapNone/>
                <wp:docPr id="46" name="Flowchart: Alternate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99415"/>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b/>
                                <w:sz w:val="20"/>
                                <w:szCs w:val="20"/>
                              </w:rPr>
                            </w:pPr>
                            <w:r>
                              <w:rPr>
                                <w:b/>
                                <w:sz w:val="20"/>
                                <w:szCs w:val="20"/>
                              </w:rPr>
                              <w:t>DVT Unlikely</w:t>
                            </w:r>
                          </w:p>
                          <w:p w:rsidR="001A4957" w:rsidRDefault="001A4957" w:rsidP="00CB7EDE">
                            <w:pPr>
                              <w:jc w:val="center"/>
                              <w:rPr>
                                <w:sz w:val="16"/>
                                <w:szCs w:val="16"/>
                              </w:rPr>
                            </w:pPr>
                            <w:r>
                              <w:rPr>
                                <w:sz w:val="16"/>
                                <w:szCs w:val="16"/>
                              </w:rPr>
                              <w:t>Two level DVT Wells 1 point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6" o:spid="_x0000_s1033" type="#_x0000_t176" style="position:absolute;left:0;text-align:left;margin-left:325.5pt;margin-top:141.4pt;width:154.85pt;height:3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" fillcolor="#bfbfbf [2412]">
                <v:textbox>
                  <w:txbxContent>
                    <w:p w:rsidR="001A4957" w:rsidRDefault="001A4957" w:rsidP="00CB7EDE">
                      <w:pPr>
                        <w:jc w:val="center"/>
                        <w:rPr>
                          <w:b/>
                          <w:sz w:val="20"/>
                          <w:szCs w:val="20"/>
                        </w:rPr>
                      </w:pPr>
                      <w:r>
                        <w:rPr>
                          <w:b/>
                          <w:sz w:val="20"/>
                          <w:szCs w:val="20"/>
                        </w:rPr>
                        <w:t>DVT Unlikely</w:t>
                      </w:r>
                    </w:p>
                    <w:p w:rsidR="001A4957" w:rsidRDefault="001A4957" w:rsidP="00CB7EDE">
                      <w:pPr>
                        <w:jc w:val="center"/>
                        <w:rPr>
                          <w:sz w:val="16"/>
                          <w:szCs w:val="16"/>
                        </w:rPr>
                      </w:pPr>
                      <w:r>
                        <w:rPr>
                          <w:sz w:val="16"/>
                          <w:szCs w:val="16"/>
                        </w:rPr>
                        <w:t>Two level DVT Wells 1 point or less</w:t>
                      </w:r>
                    </w:p>
                  </w:txbxContent>
                </v:textbox>
              </v:shape>
            </w:pict>
          </mc:Fallback>
        </mc:AlternateContent>
      </w:r>
      <w:r w:rsidR="00CB7EDE" w:rsidRPr="00CB7EDE">
        <w:rPr>
          <w:noProof/>
        </w:rPr>
        <mc:AlternateContent>
          <mc:Choice Requires="wps">
            <w:drawing>
              <wp:anchor distT="0" distB="0" distL="114300" distR="114300" simplePos="0" relativeHeight="251664896" behindDoc="0" locked="0" layoutInCell="1" allowOverlap="1" wp14:anchorId="3E261B1B" wp14:editId="56EAAC68">
                <wp:simplePos x="0" y="0"/>
                <wp:positionH relativeFrom="column">
                  <wp:posOffset>4248150</wp:posOffset>
                </wp:positionH>
                <wp:positionV relativeFrom="paragraph">
                  <wp:posOffset>2710815</wp:posOffset>
                </wp:positionV>
                <wp:extent cx="1797050" cy="393700"/>
                <wp:effectExtent l="0" t="0" r="12700" b="25400"/>
                <wp:wrapNone/>
                <wp:docPr id="45" name="Flowchart: Alternate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937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20"/>
                                <w:szCs w:val="20"/>
                              </w:rPr>
                            </w:pPr>
                            <w:r>
                              <w:rPr>
                                <w:sz w:val="20"/>
                                <w:szCs w:val="20"/>
                              </w:rPr>
                              <w:t>D-dimer test</w:t>
                            </w:r>
                          </w:p>
                          <w:p w:rsidR="001A4957" w:rsidRDefault="001A4957" w:rsidP="00CB7EDE">
                            <w:pPr>
                              <w:jc w:val="center"/>
                              <w:rPr>
                                <w:sz w:val="16"/>
                                <w:szCs w:val="16"/>
                              </w:rPr>
                            </w:pPr>
                            <w:r>
                              <w:rPr>
                                <w:sz w:val="16"/>
                                <w:szCs w:val="16"/>
                              </w:rPr>
                              <w:t>(</w:t>
                            </w:r>
                            <w:proofErr w:type="gramStart"/>
                            <w:r>
                              <w:rPr>
                                <w:sz w:val="16"/>
                                <w:szCs w:val="16"/>
                              </w:rPr>
                              <w:t>include</w:t>
                            </w:r>
                            <w:proofErr w:type="gramEnd"/>
                            <w:r>
                              <w:rPr>
                                <w:sz w:val="16"/>
                                <w:szCs w:val="16"/>
                              </w:rPr>
                              <w:t xml:space="preserve"> Wells score on blood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5" o:spid="_x0000_s1034" type="#_x0000_t176" style="position:absolute;left:0;text-align:left;margin-left:334.5pt;margin-top:213.45pt;width:141.5pt;height: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" fillcolor="#bfbfbf [2412]">
                <v:textbox>
                  <w:txbxContent>
                    <w:p w:rsidR="001A4957" w:rsidRDefault="001A4957" w:rsidP="00CB7EDE">
                      <w:pPr>
                        <w:jc w:val="center"/>
                        <w:rPr>
                          <w:sz w:val="20"/>
                          <w:szCs w:val="20"/>
                        </w:rPr>
                      </w:pPr>
                      <w:r>
                        <w:rPr>
                          <w:sz w:val="20"/>
                          <w:szCs w:val="20"/>
                        </w:rPr>
                        <w:t>D-dimer test</w:t>
                      </w:r>
                    </w:p>
                    <w:p w:rsidR="001A4957" w:rsidRDefault="001A4957" w:rsidP="00CB7EDE">
                      <w:pPr>
                        <w:jc w:val="center"/>
                        <w:rPr>
                          <w:sz w:val="16"/>
                          <w:szCs w:val="16"/>
                        </w:rPr>
                      </w:pPr>
                      <w:r>
                        <w:rPr>
                          <w:sz w:val="16"/>
                          <w:szCs w:val="16"/>
                        </w:rPr>
                        <w:t>(</w:t>
                      </w:r>
                      <w:proofErr w:type="gramStart"/>
                      <w:r>
                        <w:rPr>
                          <w:sz w:val="16"/>
                          <w:szCs w:val="16"/>
                        </w:rPr>
                        <w:t>include</w:t>
                      </w:r>
                      <w:proofErr w:type="gramEnd"/>
                      <w:r>
                        <w:rPr>
                          <w:sz w:val="16"/>
                          <w:szCs w:val="16"/>
                        </w:rPr>
                        <w:t xml:space="preserve"> Wells score on blood form)</w:t>
                      </w:r>
                    </w:p>
                  </w:txbxContent>
                </v:textbox>
              </v:shape>
            </w:pict>
          </mc:Fallback>
        </mc:AlternateContent>
      </w:r>
      <w:r w:rsidR="00CB7EDE" w:rsidRPr="00CB7EDE">
        <w:rPr>
          <w:noProof/>
        </w:rPr>
        <mc:AlternateContent>
          <mc:Choice Requires="wps">
            <w:drawing>
              <wp:anchor distT="0" distB="0" distL="114300" distR="114300" simplePos="0" relativeHeight="251703808" behindDoc="0" locked="0" layoutInCell="1" allowOverlap="1" wp14:anchorId="03E4E435" wp14:editId="7F13713C">
                <wp:simplePos x="0" y="0"/>
                <wp:positionH relativeFrom="column">
                  <wp:posOffset>933450</wp:posOffset>
                </wp:positionH>
                <wp:positionV relativeFrom="paragraph">
                  <wp:posOffset>3738880</wp:posOffset>
                </wp:positionV>
                <wp:extent cx="0" cy="800100"/>
                <wp:effectExtent l="57150" t="13335" r="57150" b="1524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94.4pt" to="73.5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eOqQIAAJI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702784" behindDoc="0" locked="0" layoutInCell="1" allowOverlap="1" wp14:anchorId="27EBFC8A" wp14:editId="234409C9">
                <wp:simplePos x="0" y="0"/>
                <wp:positionH relativeFrom="column">
                  <wp:posOffset>933450</wp:posOffset>
                </wp:positionH>
                <wp:positionV relativeFrom="paragraph">
                  <wp:posOffset>2252980</wp:posOffset>
                </wp:positionV>
                <wp:extent cx="0" cy="800100"/>
                <wp:effectExtent l="57150" t="13335" r="57150" b="1524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77.4pt" to="73.5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obqQIAAJI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670016" behindDoc="0" locked="0" layoutInCell="1" allowOverlap="1" wp14:anchorId="04381AB9" wp14:editId="7765CF3F">
                <wp:simplePos x="0" y="0"/>
                <wp:positionH relativeFrom="column">
                  <wp:posOffset>361950</wp:posOffset>
                </wp:positionH>
                <wp:positionV relativeFrom="paragraph">
                  <wp:posOffset>3053080</wp:posOffset>
                </wp:positionV>
                <wp:extent cx="1143000" cy="685800"/>
                <wp:effectExtent l="0" t="0" r="19050" b="19050"/>
                <wp:wrapNone/>
                <wp:docPr id="42" name="Flowchart: Alternate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20"/>
                                <w:szCs w:val="16"/>
                              </w:rPr>
                            </w:pPr>
                            <w:r>
                              <w:rPr>
                                <w:sz w:val="20"/>
                                <w:szCs w:val="16"/>
                              </w:rPr>
                              <w:t>Start oral</w:t>
                            </w:r>
                          </w:p>
                          <w:p w:rsidR="001A4957" w:rsidRDefault="001A4957" w:rsidP="00CB7EDE">
                            <w:pPr>
                              <w:pStyle w:val="BodyText"/>
                              <w:rPr>
                                <w:sz w:val="16"/>
                              </w:rPr>
                            </w:pPr>
                            <w:r>
                              <w:t>Anticoagulation*</w:t>
                            </w:r>
                          </w:p>
                          <w:p w:rsidR="001A4957" w:rsidRDefault="001A4957" w:rsidP="00CB7ED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2" o:spid="_x0000_s1035" type="#_x0000_t176" style="position:absolute;left:0;text-align:left;margin-left:28.5pt;margin-top:240.4pt;width:90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" fillcolor="#bfbfbf [2412]">
                <v:textbox>
                  <w:txbxContent>
                    <w:p w:rsidR="001A4957" w:rsidRDefault="001A4957" w:rsidP="00CB7EDE">
                      <w:pPr>
                        <w:jc w:val="center"/>
                        <w:rPr>
                          <w:sz w:val="20"/>
                          <w:szCs w:val="16"/>
                        </w:rPr>
                      </w:pPr>
                      <w:r>
                        <w:rPr>
                          <w:sz w:val="20"/>
                          <w:szCs w:val="16"/>
                        </w:rPr>
                        <w:t>Start oral</w:t>
                      </w:r>
                    </w:p>
                    <w:p w:rsidR="001A4957" w:rsidRDefault="001A4957" w:rsidP="00CB7EDE">
                      <w:pPr>
                        <w:pStyle w:val="BodyText"/>
                        <w:rPr>
                          <w:sz w:val="16"/>
                        </w:rPr>
                      </w:pPr>
                      <w:r>
                        <w:t>Anticoagulation*</w:t>
                      </w:r>
                    </w:p>
                    <w:p w:rsidR="001A4957" w:rsidRDefault="001A4957" w:rsidP="00CB7EDE">
                      <w:pPr>
                        <w:jc w:val="center"/>
                        <w:rPr>
                          <w:sz w:val="16"/>
                          <w:szCs w:val="16"/>
                        </w:rPr>
                      </w:pPr>
                    </w:p>
                  </w:txbxContent>
                </v:textbox>
              </v:shape>
            </w:pict>
          </mc:Fallback>
        </mc:AlternateContent>
      </w:r>
      <w:r w:rsidR="00CB7EDE" w:rsidRPr="00CB7EDE">
        <w:rPr>
          <w:noProof/>
        </w:rPr>
        <mc:AlternateContent>
          <mc:Choice Requires="wps">
            <w:drawing>
              <wp:anchor distT="0" distB="0" distL="114300" distR="114300" simplePos="0" relativeHeight="251662848" behindDoc="0" locked="0" layoutInCell="1" allowOverlap="1" wp14:anchorId="17CC8BE4" wp14:editId="1D1F61CD">
                <wp:simplePos x="0" y="0"/>
                <wp:positionH relativeFrom="column">
                  <wp:posOffset>2931160</wp:posOffset>
                </wp:positionH>
                <wp:positionV relativeFrom="paragraph">
                  <wp:posOffset>413385</wp:posOffset>
                </wp:positionV>
                <wp:extent cx="0" cy="296545"/>
                <wp:effectExtent l="54610" t="12065" r="59690"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pt,32.55pt" to="230.8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7G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">
                <v:stroke endarrow="block"/>
              </v:line>
            </w:pict>
          </mc:Fallback>
        </mc:AlternateContent>
      </w:r>
      <w:r w:rsidR="00CB7EDE" w:rsidRPr="00CB7EDE">
        <w:rPr>
          <w:noProof/>
        </w:rPr>
        <mc:AlternateContent>
          <mc:Choice Requires="wps">
            <w:drawing>
              <wp:anchor distT="0" distB="0" distL="114300" distR="114300" simplePos="0" relativeHeight="251663872" behindDoc="0" locked="0" layoutInCell="1" allowOverlap="1" wp14:anchorId="57F7C33F" wp14:editId="570A368E">
                <wp:simplePos x="0" y="0"/>
                <wp:positionH relativeFrom="column">
                  <wp:posOffset>2206625</wp:posOffset>
                </wp:positionH>
                <wp:positionV relativeFrom="paragraph">
                  <wp:posOffset>709930</wp:posOffset>
                </wp:positionV>
                <wp:extent cx="1398905" cy="398780"/>
                <wp:effectExtent l="0" t="0" r="10795" b="20320"/>
                <wp:wrapNone/>
                <wp:docPr id="39" name="Flowchart: Alternate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9878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20"/>
                                <w:szCs w:val="20"/>
                              </w:rPr>
                            </w:pPr>
                            <w:r>
                              <w:rPr>
                                <w:sz w:val="20"/>
                                <w:szCs w:val="20"/>
                              </w:rPr>
                              <w:t>Two level Wells score</w:t>
                            </w:r>
                          </w:p>
                          <w:p w:rsidR="001A4957" w:rsidRDefault="001A4957" w:rsidP="00CB7EDE">
                            <w:pPr>
                              <w:jc w:val="center"/>
                              <w:rPr>
                                <w:sz w:val="16"/>
                                <w:szCs w:val="16"/>
                              </w:rPr>
                            </w:pPr>
                            <w:r>
                              <w:rPr>
                                <w:sz w:val="16"/>
                                <w:szCs w:val="16"/>
                              </w:rPr>
                              <w:t>(</w:t>
                            </w:r>
                            <w:proofErr w:type="gramStart"/>
                            <w:r>
                              <w:rPr>
                                <w:sz w:val="16"/>
                                <w:szCs w:val="16"/>
                              </w:rPr>
                              <w:t>see</w:t>
                            </w:r>
                            <w:proofErr w:type="gramEnd"/>
                            <w:r>
                              <w:rPr>
                                <w:sz w:val="16"/>
                                <w:szCs w:val="16"/>
                              </w:rPr>
                              <w:t xml:space="preserve"> proforma)</w:t>
                            </w:r>
                          </w:p>
                          <w:p w:rsidR="001A4957" w:rsidRDefault="001A4957" w:rsidP="00CB7ED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9" o:spid="_x0000_s1036" type="#_x0000_t176" style="position:absolute;left:0;text-align:left;margin-left:173.75pt;margin-top:55.9pt;width:110.15pt;height:3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" fillcolor="#bfbfbf [2412]">
                <v:textbox>
                  <w:txbxContent>
                    <w:p w:rsidR="001A4957" w:rsidRDefault="001A4957" w:rsidP="00CB7EDE">
                      <w:pPr>
                        <w:jc w:val="center"/>
                        <w:rPr>
                          <w:sz w:val="20"/>
                          <w:szCs w:val="20"/>
                        </w:rPr>
                      </w:pPr>
                      <w:r>
                        <w:rPr>
                          <w:sz w:val="20"/>
                          <w:szCs w:val="20"/>
                        </w:rPr>
                        <w:t>Two level Wells score</w:t>
                      </w:r>
                    </w:p>
                    <w:p w:rsidR="001A4957" w:rsidRDefault="001A4957" w:rsidP="00CB7EDE">
                      <w:pPr>
                        <w:jc w:val="center"/>
                        <w:rPr>
                          <w:sz w:val="16"/>
                          <w:szCs w:val="16"/>
                        </w:rPr>
                      </w:pPr>
                      <w:r>
                        <w:rPr>
                          <w:sz w:val="16"/>
                          <w:szCs w:val="16"/>
                        </w:rPr>
                        <w:t>(</w:t>
                      </w:r>
                      <w:proofErr w:type="gramStart"/>
                      <w:r>
                        <w:rPr>
                          <w:sz w:val="16"/>
                          <w:szCs w:val="16"/>
                        </w:rPr>
                        <w:t>see</w:t>
                      </w:r>
                      <w:proofErr w:type="gramEnd"/>
                      <w:r>
                        <w:rPr>
                          <w:sz w:val="16"/>
                          <w:szCs w:val="16"/>
                        </w:rPr>
                        <w:t xml:space="preserve"> proforma)</w:t>
                      </w:r>
                    </w:p>
                    <w:p w:rsidR="001A4957" w:rsidRDefault="001A4957" w:rsidP="00CB7EDE">
                      <w:pPr>
                        <w:rPr>
                          <w:sz w:val="16"/>
                          <w:szCs w:val="16"/>
                        </w:rPr>
                      </w:pPr>
                    </w:p>
                  </w:txbxContent>
                </v:textbox>
              </v:shape>
            </w:pict>
          </mc:Fallback>
        </mc:AlternateContent>
      </w:r>
      <w:r w:rsidR="00CB7EDE" w:rsidRPr="00CB7EDE">
        <w:rPr>
          <w:noProof/>
        </w:rPr>
        <mc:AlternateContent>
          <mc:Choice Requires="wps">
            <w:drawing>
              <wp:anchor distT="0" distB="0" distL="114300" distR="114300" simplePos="0" relativeHeight="251667968" behindDoc="0" locked="0" layoutInCell="1" allowOverlap="1" wp14:anchorId="3DDBCA4A" wp14:editId="33EC5785">
                <wp:simplePos x="0" y="0"/>
                <wp:positionH relativeFrom="column">
                  <wp:posOffset>4229100</wp:posOffset>
                </wp:positionH>
                <wp:positionV relativeFrom="paragraph">
                  <wp:posOffset>3543300</wp:posOffset>
                </wp:positionV>
                <wp:extent cx="685800" cy="342900"/>
                <wp:effectExtent l="0" t="0" r="19050" b="1905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lang w:val="fr-FR"/>
                              </w:rPr>
                            </w:pPr>
                            <w:r>
                              <w:rPr>
                                <w:sz w:val="16"/>
                                <w:szCs w:val="16"/>
                                <w:lang w:val="fr-FR"/>
                              </w:rPr>
                              <w:t>D-dimer</w:t>
                            </w:r>
                          </w:p>
                          <w:p w:rsidR="001A4957" w:rsidRDefault="001A4957" w:rsidP="00CB7EDE">
                            <w:pPr>
                              <w:jc w:val="center"/>
                              <w:rPr>
                                <w:sz w:val="16"/>
                                <w:szCs w:val="16"/>
                                <w:lang w:val="fr-FR"/>
                              </w:rPr>
                            </w:pPr>
                            <w:proofErr w:type="gramStart"/>
                            <w:r>
                              <w:rPr>
                                <w:sz w:val="16"/>
                                <w:szCs w:val="16"/>
                                <w:lang w:val="fr-FR"/>
                              </w:rPr>
                              <w:t>positive</w:t>
                            </w:r>
                            <w:proofErr w:type="gramEnd"/>
                          </w:p>
                          <w:p w:rsidR="001A4957" w:rsidRDefault="001A4957" w:rsidP="00CB7EDE">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8" o:spid="_x0000_s1037" type="#_x0000_t176" style="position:absolute;left:0;text-align:left;margin-left:333pt;margin-top:279pt;width:54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" fillcolor="#bfbfbf [2412]">
                <v:textbox>
                  <w:txbxContent>
                    <w:p w:rsidR="001A4957" w:rsidRDefault="001A4957" w:rsidP="00CB7EDE">
                      <w:pPr>
                        <w:jc w:val="center"/>
                        <w:rPr>
                          <w:sz w:val="16"/>
                          <w:szCs w:val="16"/>
                          <w:lang w:val="fr-FR"/>
                        </w:rPr>
                      </w:pPr>
                      <w:r>
                        <w:rPr>
                          <w:sz w:val="16"/>
                          <w:szCs w:val="16"/>
                          <w:lang w:val="fr-FR"/>
                        </w:rPr>
                        <w:t>D-dimer</w:t>
                      </w:r>
                    </w:p>
                    <w:p w:rsidR="001A4957" w:rsidRDefault="001A4957" w:rsidP="00CB7EDE">
                      <w:pPr>
                        <w:jc w:val="center"/>
                        <w:rPr>
                          <w:sz w:val="16"/>
                          <w:szCs w:val="16"/>
                          <w:lang w:val="fr-FR"/>
                        </w:rPr>
                      </w:pPr>
                      <w:proofErr w:type="gramStart"/>
                      <w:r>
                        <w:rPr>
                          <w:sz w:val="16"/>
                          <w:szCs w:val="16"/>
                          <w:lang w:val="fr-FR"/>
                        </w:rPr>
                        <w:t>positive</w:t>
                      </w:r>
                      <w:proofErr w:type="gramEnd"/>
                    </w:p>
                    <w:p w:rsidR="001A4957" w:rsidRDefault="001A4957" w:rsidP="00CB7EDE">
                      <w:pPr>
                        <w:rPr>
                          <w:lang w:val="fr-FR"/>
                        </w:rPr>
                      </w:pPr>
                    </w:p>
                  </w:txbxContent>
                </v:textbox>
              </v:shape>
            </w:pict>
          </mc:Fallback>
        </mc:AlternateContent>
      </w:r>
      <w:r w:rsidR="00CB7EDE" w:rsidRPr="00CB7EDE">
        <w:rPr>
          <w:noProof/>
        </w:rPr>
        <mc:AlternateContent>
          <mc:Choice Requires="wps">
            <w:drawing>
              <wp:anchor distT="0" distB="0" distL="114300" distR="114300" simplePos="0" relativeHeight="251668992" behindDoc="0" locked="0" layoutInCell="1" allowOverlap="1" wp14:anchorId="0CE64C9B" wp14:editId="7A158E21">
                <wp:simplePos x="0" y="0"/>
                <wp:positionH relativeFrom="column">
                  <wp:posOffset>5372100</wp:posOffset>
                </wp:positionH>
                <wp:positionV relativeFrom="paragraph">
                  <wp:posOffset>3543300</wp:posOffset>
                </wp:positionV>
                <wp:extent cx="685800" cy="342900"/>
                <wp:effectExtent l="0" t="0" r="19050" b="19050"/>
                <wp:wrapNone/>
                <wp:docPr id="37" name="Flowchart: Alternate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D-dimer</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7" o:spid="_x0000_s1038" type="#_x0000_t176" style="position:absolute;left:0;text-align:left;margin-left:423pt;margin-top:279pt;width:54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" fillcolor="#bfbfbf [2412]">
                <v:textbox>
                  <w:txbxContent>
                    <w:p w:rsidR="001A4957" w:rsidRDefault="001A4957" w:rsidP="00CB7EDE">
                      <w:pPr>
                        <w:jc w:val="center"/>
                        <w:rPr>
                          <w:sz w:val="16"/>
                          <w:szCs w:val="16"/>
                        </w:rPr>
                      </w:pPr>
                      <w:r>
                        <w:rPr>
                          <w:sz w:val="16"/>
                          <w:szCs w:val="16"/>
                        </w:rPr>
                        <w:t>D-dimer</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71040" behindDoc="0" locked="0" layoutInCell="1" allowOverlap="1" wp14:anchorId="27FA6E31" wp14:editId="4D621E59">
                <wp:simplePos x="0" y="0"/>
                <wp:positionH relativeFrom="column">
                  <wp:posOffset>0</wp:posOffset>
                </wp:positionH>
                <wp:positionV relativeFrom="paragraph">
                  <wp:posOffset>4572000</wp:posOffset>
                </wp:positionV>
                <wp:extent cx="1828800" cy="685800"/>
                <wp:effectExtent l="0" t="0" r="19050" b="19050"/>
                <wp:wrapNone/>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r>
                              <w:rPr>
                                <w:sz w:val="16"/>
                                <w:szCs w:val="16"/>
                              </w:rPr>
                              <w:t>(Localised policy whole leg is scanned so no scan 6-8 days later if scan negative)</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6" o:spid="_x0000_s1039" type="#_x0000_t176" style="position:absolute;left:0;text-align:left;margin-left:0;margin-top:5in;width:2in;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" fillcolor="#bfbfbf [2412]">
                <v:textbo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r>
                        <w:rPr>
                          <w:sz w:val="16"/>
                          <w:szCs w:val="16"/>
                        </w:rPr>
                        <w:t>(Localised policy whole leg is scanned so no scan 6-8 days later if scan negative)</w:t>
                      </w:r>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72064" behindDoc="0" locked="0" layoutInCell="1" allowOverlap="1" wp14:anchorId="48332049" wp14:editId="6C6A7632">
                <wp:simplePos x="0" y="0"/>
                <wp:positionH relativeFrom="column">
                  <wp:posOffset>4114800</wp:posOffset>
                </wp:positionH>
                <wp:positionV relativeFrom="paragraph">
                  <wp:posOffset>4114800</wp:posOffset>
                </wp:positionV>
                <wp:extent cx="1028700" cy="342900"/>
                <wp:effectExtent l="0" t="0" r="19050" b="19050"/>
                <wp:wrapNone/>
                <wp:docPr id="35"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Start oral</w:t>
                            </w:r>
                          </w:p>
                          <w:p w:rsidR="001A4957" w:rsidRDefault="001A4957" w:rsidP="00CB7EDE">
                            <w:pPr>
                              <w:jc w:val="center"/>
                              <w:rPr>
                                <w:sz w:val="16"/>
                                <w:szCs w:val="16"/>
                              </w:rPr>
                            </w:pPr>
                            <w:r>
                              <w:rPr>
                                <w:sz w:val="16"/>
                                <w:szCs w:val="16"/>
                              </w:rPr>
                              <w:t>Anticoagulation*</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5" o:spid="_x0000_s1040" type="#_x0000_t176" style="position:absolute;left:0;text-align:left;margin-left:324pt;margin-top:324pt;width:81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" fillcolor="#bfbfbf [2412]">
                <v:textbox>
                  <w:txbxContent>
                    <w:p w:rsidR="001A4957" w:rsidRDefault="001A4957" w:rsidP="00CB7EDE">
                      <w:pPr>
                        <w:jc w:val="center"/>
                        <w:rPr>
                          <w:sz w:val="16"/>
                          <w:szCs w:val="16"/>
                        </w:rPr>
                      </w:pPr>
                      <w:r>
                        <w:rPr>
                          <w:sz w:val="16"/>
                          <w:szCs w:val="16"/>
                        </w:rPr>
                        <w:t>Start oral</w:t>
                      </w:r>
                    </w:p>
                    <w:p w:rsidR="001A4957" w:rsidRDefault="001A4957" w:rsidP="00CB7EDE">
                      <w:pPr>
                        <w:jc w:val="center"/>
                        <w:rPr>
                          <w:sz w:val="16"/>
                          <w:szCs w:val="16"/>
                        </w:rPr>
                      </w:pPr>
                      <w:r>
                        <w:rPr>
                          <w:sz w:val="16"/>
                          <w:szCs w:val="16"/>
                        </w:rPr>
                        <w:t>Anticoagulation*</w:t>
                      </w:r>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73088" behindDoc="0" locked="0" layoutInCell="1" allowOverlap="1" wp14:anchorId="4B4548A9" wp14:editId="3C0155D5">
                <wp:simplePos x="0" y="0"/>
                <wp:positionH relativeFrom="column">
                  <wp:posOffset>4229100</wp:posOffset>
                </wp:positionH>
                <wp:positionV relativeFrom="paragraph">
                  <wp:posOffset>4686300</wp:posOffset>
                </wp:positionV>
                <wp:extent cx="685800" cy="342900"/>
                <wp:effectExtent l="0" t="0" r="19050" b="19050"/>
                <wp:wrapNone/>
                <wp:docPr id="3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4" o:spid="_x0000_s1041" type="#_x0000_t176" style="position:absolute;left:0;text-align:left;margin-left:333pt;margin-top:369pt;width:54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" fillcolor="#bfbfbf [2412]">
                <v:textbox>
                  <w:txbxContent>
                    <w:p w:rsidR="001A4957" w:rsidRDefault="001A4957" w:rsidP="00CB7EDE">
                      <w:pPr>
                        <w:jc w:val="center"/>
                        <w:rPr>
                          <w:sz w:val="16"/>
                          <w:szCs w:val="16"/>
                        </w:rPr>
                      </w:pPr>
                      <w:r>
                        <w:rPr>
                          <w:sz w:val="16"/>
                          <w:szCs w:val="16"/>
                        </w:rPr>
                        <w:t>Scan</w:t>
                      </w:r>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74112" behindDoc="0" locked="0" layoutInCell="1" allowOverlap="1" wp14:anchorId="1A46AF70" wp14:editId="24C5141C">
                <wp:simplePos x="0" y="0"/>
                <wp:positionH relativeFrom="column">
                  <wp:posOffset>5372100</wp:posOffset>
                </wp:positionH>
                <wp:positionV relativeFrom="paragraph">
                  <wp:posOffset>4114800</wp:posOffset>
                </wp:positionV>
                <wp:extent cx="685800" cy="342900"/>
                <wp:effectExtent l="38100" t="38100" r="38100" b="38100"/>
                <wp:wrapNone/>
                <wp:docPr id="33" name="Flowchart: Alternate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Default="001A4957" w:rsidP="00CB7EDE">
                            <w:pPr>
                              <w:rPr>
                                <w:sz w:val="16"/>
                                <w:szCs w:val="16"/>
                              </w:rPr>
                            </w:pPr>
                            <w:r>
                              <w:rPr>
                                <w:sz w:val="16"/>
                                <w:szCs w:val="16"/>
                              </w:rPr>
                              <w:t>Not DVT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3" o:spid="_x0000_s1042" type="#_x0000_t176" style="position:absolute;left:0;text-align:left;margin-left:423pt;margin-top:324pt;width:54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" fillcolor="#bfbfbf [2412]" strokecolor="#bfbfbf [2412]" strokeweight="6pt">
                <v:textbox>
                  <w:txbxContent>
                    <w:p w:rsidR="001A4957" w:rsidRDefault="001A4957" w:rsidP="00CB7EDE">
                      <w:pPr>
                        <w:rPr>
                          <w:sz w:val="16"/>
                          <w:szCs w:val="16"/>
                        </w:rPr>
                      </w:pPr>
                      <w:r>
                        <w:rPr>
                          <w:sz w:val="16"/>
                          <w:szCs w:val="16"/>
                        </w:rPr>
                        <w:t>Not DVT</w:t>
                      </w:r>
                    </w:p>
                  </w:txbxContent>
                </v:textbox>
              </v:shape>
            </w:pict>
          </mc:Fallback>
        </mc:AlternateContent>
      </w:r>
      <w:r w:rsidR="00CB7EDE" w:rsidRPr="00CB7EDE">
        <w:rPr>
          <w:noProof/>
        </w:rPr>
        <mc:AlternateContent>
          <mc:Choice Requires="wps">
            <w:drawing>
              <wp:anchor distT="0" distB="0" distL="114300" distR="114300" simplePos="0" relativeHeight="251675136" behindDoc="0" locked="0" layoutInCell="1" allowOverlap="1" wp14:anchorId="37A14765" wp14:editId="413CC3A2">
                <wp:simplePos x="0" y="0"/>
                <wp:positionH relativeFrom="column">
                  <wp:posOffset>228600</wp:posOffset>
                </wp:positionH>
                <wp:positionV relativeFrom="paragraph">
                  <wp:posOffset>5372100</wp:posOffset>
                </wp:positionV>
                <wp:extent cx="571500" cy="342900"/>
                <wp:effectExtent l="0" t="0" r="19050" b="19050"/>
                <wp:wrapNone/>
                <wp:docPr id="32" name="Flowchart: Alternate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positive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2" o:spid="_x0000_s1043" type="#_x0000_t176" style="position:absolute;left:0;text-align:left;margin-left:18pt;margin-top:423pt;width:45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" fillcolor="#bfbfbf [2412]">
                <v:textbo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positive</w:t>
                      </w:r>
                      <w:proofErr w:type="gramEnd"/>
                    </w:p>
                  </w:txbxContent>
                </v:textbox>
              </v:shape>
            </w:pict>
          </mc:Fallback>
        </mc:AlternateContent>
      </w:r>
      <w:r w:rsidR="00CB7EDE" w:rsidRPr="00CB7EDE">
        <w:rPr>
          <w:noProof/>
        </w:rPr>
        <mc:AlternateContent>
          <mc:Choice Requires="wps">
            <w:drawing>
              <wp:anchor distT="0" distB="0" distL="114300" distR="114300" simplePos="0" relativeHeight="251676160" behindDoc="0" locked="0" layoutInCell="1" allowOverlap="1" wp14:anchorId="532A04CD" wp14:editId="0E071C58">
                <wp:simplePos x="0" y="0"/>
                <wp:positionH relativeFrom="column">
                  <wp:posOffset>1143000</wp:posOffset>
                </wp:positionH>
                <wp:positionV relativeFrom="paragraph">
                  <wp:posOffset>5372100</wp:posOffset>
                </wp:positionV>
                <wp:extent cx="571500" cy="342900"/>
                <wp:effectExtent l="0" t="0" r="19050" b="19050"/>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1" o:spid="_x0000_s1044" type="#_x0000_t176" style="position:absolute;left:0;text-align:left;margin-left:90pt;margin-top:423pt;width:4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" fillcolor="#bfbfbf [2412]">
                <v:textbo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77184" behindDoc="0" locked="0" layoutInCell="1" allowOverlap="1" wp14:anchorId="41D716B6" wp14:editId="738F2D8A">
                <wp:simplePos x="0" y="0"/>
                <wp:positionH relativeFrom="column">
                  <wp:posOffset>228600</wp:posOffset>
                </wp:positionH>
                <wp:positionV relativeFrom="paragraph">
                  <wp:posOffset>5943600</wp:posOffset>
                </wp:positionV>
                <wp:extent cx="571500" cy="342900"/>
                <wp:effectExtent l="38100" t="38100" r="38100" b="38100"/>
                <wp:wrapNone/>
                <wp:docPr id="30"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Pr="008E633C" w:rsidRDefault="001A4957" w:rsidP="00CB7EDE">
                            <w:pPr>
                              <w:jc w:val="center"/>
                              <w:rPr>
                                <w:sz w:val="20"/>
                                <w:szCs w:val="20"/>
                              </w:rPr>
                            </w:pPr>
                            <w:r w:rsidRPr="008E633C">
                              <w:rPr>
                                <w:sz w:val="20"/>
                                <w:szCs w:val="20"/>
                              </w:rPr>
                              <w:t>DVT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0" o:spid="_x0000_s1045" type="#_x0000_t176" style="position:absolute;left:0;text-align:left;margin-left:18pt;margin-top:468pt;width:4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" fillcolor="#bfbfbf [2412]" strokecolor="#bfbfbf [2412]" strokeweight="6pt">
                <v:textbox>
                  <w:txbxContent>
                    <w:p w:rsidR="001A4957" w:rsidRPr="008E633C" w:rsidRDefault="001A4957" w:rsidP="00CB7EDE">
                      <w:pPr>
                        <w:jc w:val="center"/>
                        <w:rPr>
                          <w:sz w:val="20"/>
                          <w:szCs w:val="20"/>
                        </w:rPr>
                      </w:pPr>
                      <w:r w:rsidRPr="008E633C">
                        <w:rPr>
                          <w:sz w:val="20"/>
                          <w:szCs w:val="20"/>
                        </w:rPr>
                        <w:t>DVT</w:t>
                      </w:r>
                    </w:p>
                  </w:txbxContent>
                </v:textbox>
              </v:shape>
            </w:pict>
          </mc:Fallback>
        </mc:AlternateContent>
      </w:r>
      <w:r w:rsidR="00CB7EDE" w:rsidRPr="00CB7EDE">
        <w:rPr>
          <w:noProof/>
        </w:rPr>
        <mc:AlternateContent>
          <mc:Choice Requires="wps">
            <w:drawing>
              <wp:anchor distT="0" distB="0" distL="114300" distR="114300" simplePos="0" relativeHeight="251678208" behindDoc="0" locked="0" layoutInCell="1" allowOverlap="1" wp14:anchorId="56D2F6C6" wp14:editId="7651FCA4">
                <wp:simplePos x="0" y="0"/>
                <wp:positionH relativeFrom="column">
                  <wp:posOffset>1143000</wp:posOffset>
                </wp:positionH>
                <wp:positionV relativeFrom="paragraph">
                  <wp:posOffset>5943600</wp:posOffset>
                </wp:positionV>
                <wp:extent cx="571500" cy="457200"/>
                <wp:effectExtent l="38100" t="38100" r="38100" b="3810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Default="001A4957" w:rsidP="00CB7EDE">
                            <w:pPr>
                              <w:jc w:val="center"/>
                              <w:rPr>
                                <w:sz w:val="16"/>
                                <w:szCs w:val="16"/>
                              </w:rPr>
                            </w:pPr>
                            <w:r>
                              <w:rPr>
                                <w:sz w:val="16"/>
                                <w:szCs w:val="16"/>
                              </w:rPr>
                              <w:t>NOT</w:t>
                            </w:r>
                          </w:p>
                          <w:p w:rsidR="001A4957" w:rsidRDefault="001A4957" w:rsidP="00CB7EDE">
                            <w:pPr>
                              <w:jc w:val="center"/>
                              <w:rPr>
                                <w:sz w:val="16"/>
                                <w:szCs w:val="16"/>
                              </w:rPr>
                            </w:pPr>
                            <w:r>
                              <w:rPr>
                                <w:sz w:val="16"/>
                                <w:szCs w:val="16"/>
                              </w:rPr>
                              <w:t>DVT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9" o:spid="_x0000_s1046" type="#_x0000_t176" style="position:absolute;left:0;text-align:left;margin-left:90pt;margin-top:468pt;width:4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" fillcolor="#bfbfbf [2412]" strokecolor="#bfbfbf [2412]" strokeweight="6pt">
                <v:textbox>
                  <w:txbxContent>
                    <w:p w:rsidR="001A4957" w:rsidRDefault="001A4957" w:rsidP="00CB7EDE">
                      <w:pPr>
                        <w:jc w:val="center"/>
                        <w:rPr>
                          <w:sz w:val="16"/>
                          <w:szCs w:val="16"/>
                        </w:rPr>
                      </w:pPr>
                      <w:r>
                        <w:rPr>
                          <w:sz w:val="16"/>
                          <w:szCs w:val="16"/>
                        </w:rPr>
                        <w:t>NOT</w:t>
                      </w:r>
                    </w:p>
                    <w:p w:rsidR="001A4957" w:rsidRDefault="001A4957" w:rsidP="00CB7EDE">
                      <w:pPr>
                        <w:jc w:val="center"/>
                        <w:rPr>
                          <w:sz w:val="16"/>
                          <w:szCs w:val="16"/>
                        </w:rPr>
                      </w:pPr>
                      <w:r>
                        <w:rPr>
                          <w:sz w:val="16"/>
                          <w:szCs w:val="16"/>
                        </w:rPr>
                        <w:t>DVT</w:t>
                      </w:r>
                    </w:p>
                  </w:txbxContent>
                </v:textbox>
              </v:shape>
            </w:pict>
          </mc:Fallback>
        </mc:AlternateContent>
      </w:r>
      <w:r w:rsidR="00CB7EDE" w:rsidRPr="00CB7EDE">
        <w:rPr>
          <w:noProof/>
        </w:rPr>
        <mc:AlternateContent>
          <mc:Choice Requires="wps">
            <w:drawing>
              <wp:anchor distT="0" distB="0" distL="114300" distR="114300" simplePos="0" relativeHeight="251679232" behindDoc="0" locked="0" layoutInCell="1" allowOverlap="1" wp14:anchorId="4256234D" wp14:editId="7D952765">
                <wp:simplePos x="0" y="0"/>
                <wp:positionH relativeFrom="column">
                  <wp:posOffset>4800600</wp:posOffset>
                </wp:positionH>
                <wp:positionV relativeFrom="paragraph">
                  <wp:posOffset>5257800</wp:posOffset>
                </wp:positionV>
                <wp:extent cx="571500" cy="342900"/>
                <wp:effectExtent l="0" t="0" r="19050" b="19050"/>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positive</w:t>
                            </w:r>
                            <w:proofErr w:type="gramEnd"/>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8" o:spid="_x0000_s1047" type="#_x0000_t176" style="position:absolute;left:0;text-align:left;margin-left:378pt;margin-top:414pt;width:4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" fillcolor="#bfbfbf [2412]">
                <v:textbo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positive</w:t>
                      </w:r>
                      <w:proofErr w:type="gramEnd"/>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80256" behindDoc="0" locked="0" layoutInCell="1" allowOverlap="1" wp14:anchorId="5E155982" wp14:editId="7417A7F7">
                <wp:simplePos x="0" y="0"/>
                <wp:positionH relativeFrom="column">
                  <wp:posOffset>3886200</wp:posOffset>
                </wp:positionH>
                <wp:positionV relativeFrom="paragraph">
                  <wp:posOffset>5257800</wp:posOffset>
                </wp:positionV>
                <wp:extent cx="571500" cy="342900"/>
                <wp:effectExtent l="0" t="0" r="19050" b="19050"/>
                <wp:wrapNone/>
                <wp:docPr id="27"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9525">
                          <a:solidFill>
                            <a:srgbClr val="000000"/>
                          </a:solidFill>
                          <a:miter lim="800000"/>
                          <a:headEnd/>
                          <a:tailEnd/>
                        </a:ln>
                      </wps:spPr>
                      <wps:txb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7" o:spid="_x0000_s1048" type="#_x0000_t176" style="position:absolute;left:0;text-align:left;margin-left:306pt;margin-top:414pt;width:4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" fillcolor="#bfbfbf [2412]">
                <v:textbox>
                  <w:txbxContent>
                    <w:p w:rsidR="001A4957" w:rsidRDefault="001A4957" w:rsidP="00CB7EDE">
                      <w:pPr>
                        <w:jc w:val="center"/>
                        <w:rPr>
                          <w:sz w:val="16"/>
                          <w:szCs w:val="16"/>
                        </w:rPr>
                      </w:pPr>
                      <w:r>
                        <w:rPr>
                          <w:sz w:val="16"/>
                          <w:szCs w:val="16"/>
                        </w:rPr>
                        <w:t>Scan</w:t>
                      </w:r>
                    </w:p>
                    <w:p w:rsidR="001A4957" w:rsidRDefault="001A4957" w:rsidP="00CB7EDE">
                      <w:pPr>
                        <w:jc w:val="center"/>
                        <w:rPr>
                          <w:sz w:val="16"/>
                          <w:szCs w:val="16"/>
                        </w:rPr>
                      </w:pPr>
                      <w:proofErr w:type="gramStart"/>
                      <w:r>
                        <w:rPr>
                          <w:sz w:val="16"/>
                          <w:szCs w:val="16"/>
                        </w:rPr>
                        <w:t>negative</w:t>
                      </w:r>
                      <w:proofErr w:type="gramEnd"/>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81280" behindDoc="0" locked="0" layoutInCell="1" allowOverlap="1" wp14:anchorId="4A93A378" wp14:editId="1CF30C6F">
                <wp:simplePos x="0" y="0"/>
                <wp:positionH relativeFrom="column">
                  <wp:posOffset>4800600</wp:posOffset>
                </wp:positionH>
                <wp:positionV relativeFrom="paragraph">
                  <wp:posOffset>5943600</wp:posOffset>
                </wp:positionV>
                <wp:extent cx="571500" cy="342900"/>
                <wp:effectExtent l="38100" t="38100" r="38100" b="38100"/>
                <wp:wrapNone/>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Pr="008E633C" w:rsidRDefault="001A4957" w:rsidP="00CB7EDE">
                            <w:pPr>
                              <w:jc w:val="center"/>
                              <w:rPr>
                                <w:sz w:val="20"/>
                                <w:szCs w:val="20"/>
                              </w:rPr>
                            </w:pPr>
                            <w:r w:rsidRPr="008E633C">
                              <w:rPr>
                                <w:sz w:val="20"/>
                                <w:szCs w:val="20"/>
                              </w:rPr>
                              <w:t>DVT</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6" o:spid="_x0000_s1049" type="#_x0000_t176" style="position:absolute;left:0;text-align:left;margin-left:378pt;margin-top:468pt;width:4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" fillcolor="#bfbfbf [2412]" strokecolor="#bfbfbf [2412]" strokeweight="6pt">
                <v:textbox>
                  <w:txbxContent>
                    <w:p w:rsidR="001A4957" w:rsidRPr="008E633C" w:rsidRDefault="001A4957" w:rsidP="00CB7EDE">
                      <w:pPr>
                        <w:jc w:val="center"/>
                        <w:rPr>
                          <w:sz w:val="20"/>
                          <w:szCs w:val="20"/>
                        </w:rPr>
                      </w:pPr>
                      <w:r w:rsidRPr="008E633C">
                        <w:rPr>
                          <w:sz w:val="20"/>
                          <w:szCs w:val="20"/>
                        </w:rPr>
                        <w:t>DVT</w:t>
                      </w:r>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82304" behindDoc="0" locked="0" layoutInCell="1" allowOverlap="1" wp14:anchorId="3330CFFF" wp14:editId="72A84306">
                <wp:simplePos x="0" y="0"/>
                <wp:positionH relativeFrom="column">
                  <wp:posOffset>3886200</wp:posOffset>
                </wp:positionH>
                <wp:positionV relativeFrom="paragraph">
                  <wp:posOffset>5943600</wp:posOffset>
                </wp:positionV>
                <wp:extent cx="571500" cy="457200"/>
                <wp:effectExtent l="38100" t="38100" r="38100" b="38100"/>
                <wp:wrapNone/>
                <wp:docPr id="25"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Default="001A4957" w:rsidP="00CB7EDE">
                            <w:pPr>
                              <w:jc w:val="center"/>
                              <w:rPr>
                                <w:sz w:val="16"/>
                                <w:szCs w:val="16"/>
                              </w:rPr>
                            </w:pPr>
                            <w:r>
                              <w:rPr>
                                <w:sz w:val="16"/>
                                <w:szCs w:val="16"/>
                              </w:rPr>
                              <w:t>NOT</w:t>
                            </w:r>
                          </w:p>
                          <w:p w:rsidR="001A4957" w:rsidRDefault="001A4957" w:rsidP="00CB7EDE">
                            <w:pPr>
                              <w:jc w:val="center"/>
                              <w:rPr>
                                <w:sz w:val="16"/>
                                <w:szCs w:val="16"/>
                              </w:rPr>
                            </w:pPr>
                            <w:r>
                              <w:rPr>
                                <w:sz w:val="16"/>
                                <w:szCs w:val="16"/>
                              </w:rPr>
                              <w:t>DVT</w:t>
                            </w:r>
                          </w:p>
                          <w:p w:rsidR="001A4957" w:rsidRDefault="001A4957" w:rsidP="00CB7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5" o:spid="_x0000_s1050" type="#_x0000_t176" style="position:absolute;left:0;text-align:left;margin-left:306pt;margin-top:468pt;width:4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" fillcolor="#bfbfbf [2412]" strokecolor="#bfbfbf [2412]" strokeweight="6pt">
                <v:textbox>
                  <w:txbxContent>
                    <w:p w:rsidR="001A4957" w:rsidRDefault="001A4957" w:rsidP="00CB7EDE">
                      <w:pPr>
                        <w:jc w:val="center"/>
                        <w:rPr>
                          <w:sz w:val="16"/>
                          <w:szCs w:val="16"/>
                        </w:rPr>
                      </w:pPr>
                      <w:r>
                        <w:rPr>
                          <w:sz w:val="16"/>
                          <w:szCs w:val="16"/>
                        </w:rPr>
                        <w:t>NOT</w:t>
                      </w:r>
                    </w:p>
                    <w:p w:rsidR="001A4957" w:rsidRDefault="001A4957" w:rsidP="00CB7EDE">
                      <w:pPr>
                        <w:jc w:val="center"/>
                        <w:rPr>
                          <w:sz w:val="16"/>
                          <w:szCs w:val="16"/>
                        </w:rPr>
                      </w:pPr>
                      <w:r>
                        <w:rPr>
                          <w:sz w:val="16"/>
                          <w:szCs w:val="16"/>
                        </w:rPr>
                        <w:t>DVT</w:t>
                      </w:r>
                    </w:p>
                    <w:p w:rsidR="001A4957" w:rsidRDefault="001A4957" w:rsidP="00CB7EDE"/>
                  </w:txbxContent>
                </v:textbox>
              </v:shape>
            </w:pict>
          </mc:Fallback>
        </mc:AlternateContent>
      </w:r>
      <w:r w:rsidR="00CB7EDE" w:rsidRPr="00CB7EDE">
        <w:rPr>
          <w:noProof/>
        </w:rPr>
        <mc:AlternateContent>
          <mc:Choice Requires="wps">
            <w:drawing>
              <wp:anchor distT="0" distB="0" distL="114300" distR="114300" simplePos="0" relativeHeight="251683328" behindDoc="0" locked="0" layoutInCell="1" allowOverlap="1" wp14:anchorId="3C2031C5" wp14:editId="3A221E52">
                <wp:simplePos x="0" y="0"/>
                <wp:positionH relativeFrom="column">
                  <wp:posOffset>2400300</wp:posOffset>
                </wp:positionH>
                <wp:positionV relativeFrom="paragraph">
                  <wp:posOffset>5829300</wp:posOffset>
                </wp:positionV>
                <wp:extent cx="1028700" cy="571500"/>
                <wp:effectExtent l="38100" t="38100" r="38100" b="38100"/>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AlternateProcess">
                          <a:avLst/>
                        </a:prstGeom>
                        <a:solidFill>
                          <a:schemeClr val="bg1">
                            <a:lumMod val="75000"/>
                          </a:schemeClr>
                        </a:solidFill>
                        <a:ln w="76200">
                          <a:solidFill>
                            <a:schemeClr val="bg1">
                              <a:lumMod val="75000"/>
                            </a:schemeClr>
                          </a:solidFill>
                          <a:miter lim="800000"/>
                          <a:headEnd/>
                          <a:tailEnd/>
                        </a:ln>
                      </wps:spPr>
                      <wps:txbx>
                        <w:txbxContent>
                          <w:p w:rsidR="001A4957" w:rsidRDefault="001A4957" w:rsidP="00CB7EDE">
                            <w:pPr>
                              <w:jc w:val="center"/>
                              <w:rPr>
                                <w:sz w:val="16"/>
                                <w:szCs w:val="16"/>
                              </w:rPr>
                            </w:pPr>
                            <w:r>
                              <w:rPr>
                                <w:sz w:val="16"/>
                                <w:szCs w:val="16"/>
                              </w:rPr>
                              <w:t>STOP</w:t>
                            </w:r>
                          </w:p>
                          <w:p w:rsidR="001A4957" w:rsidRDefault="001A4957" w:rsidP="00CB7EDE">
                            <w:pPr>
                              <w:jc w:val="center"/>
                              <w:rPr>
                                <w:sz w:val="16"/>
                                <w:szCs w:val="16"/>
                              </w:rPr>
                            </w:pPr>
                            <w:r>
                              <w:rPr>
                                <w:sz w:val="16"/>
                                <w:szCs w:val="16"/>
                              </w:rPr>
                              <w:t>Oral</w:t>
                            </w:r>
                          </w:p>
                          <w:p w:rsidR="001A4957" w:rsidRDefault="00AB63C6" w:rsidP="00CB7EDE">
                            <w:pPr>
                              <w:jc w:val="center"/>
                              <w:rPr>
                                <w:sz w:val="16"/>
                                <w:szCs w:val="16"/>
                              </w:rPr>
                            </w:pPr>
                            <w:r>
                              <w:rPr>
                                <w:sz w:val="16"/>
                                <w:szCs w:val="16"/>
                              </w:rPr>
                              <w:t>Anticoagulation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4" o:spid="_x0000_s1051" type="#_x0000_t176" style="position:absolute;left:0;text-align:left;margin-left:189pt;margin-top:459pt;width:81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" fillcolor="#bfbfbf [2412]" strokecolor="#bfbfbf [2412]" strokeweight="6pt">
                <v:textbox>
                  <w:txbxContent>
                    <w:p w:rsidR="001A4957" w:rsidRDefault="001A4957" w:rsidP="00CB7EDE">
                      <w:pPr>
                        <w:jc w:val="center"/>
                        <w:rPr>
                          <w:sz w:val="16"/>
                          <w:szCs w:val="16"/>
                        </w:rPr>
                      </w:pPr>
                      <w:r>
                        <w:rPr>
                          <w:sz w:val="16"/>
                          <w:szCs w:val="16"/>
                        </w:rPr>
                        <w:t>STOP</w:t>
                      </w:r>
                    </w:p>
                    <w:p w:rsidR="001A4957" w:rsidRDefault="001A4957" w:rsidP="00CB7EDE">
                      <w:pPr>
                        <w:jc w:val="center"/>
                        <w:rPr>
                          <w:sz w:val="16"/>
                          <w:szCs w:val="16"/>
                        </w:rPr>
                      </w:pPr>
                      <w:r>
                        <w:rPr>
                          <w:sz w:val="16"/>
                          <w:szCs w:val="16"/>
                        </w:rPr>
                        <w:t>Oral</w:t>
                      </w:r>
                    </w:p>
                    <w:p w:rsidR="001A4957" w:rsidRDefault="00AB63C6" w:rsidP="00CB7EDE">
                      <w:pPr>
                        <w:jc w:val="center"/>
                        <w:rPr>
                          <w:sz w:val="16"/>
                          <w:szCs w:val="16"/>
                        </w:rPr>
                      </w:pPr>
                      <w:r>
                        <w:rPr>
                          <w:sz w:val="16"/>
                          <w:szCs w:val="16"/>
                        </w:rPr>
                        <w:t>Anticoagulation</w:t>
                      </w:r>
                    </w:p>
                  </w:txbxContent>
                </v:textbox>
              </v:shape>
            </w:pict>
          </mc:Fallback>
        </mc:AlternateContent>
      </w:r>
      <w:r w:rsidR="00CB7EDE" w:rsidRPr="00CB7EDE">
        <w:rPr>
          <w:noProof/>
        </w:rPr>
        <mc:AlternateContent>
          <mc:Choice Requires="wps">
            <w:drawing>
              <wp:anchor distT="0" distB="0" distL="114300" distR="114300" simplePos="0" relativeHeight="251684352" behindDoc="0" locked="0" layoutInCell="1" allowOverlap="1" wp14:anchorId="49F1FBC4" wp14:editId="63546F15">
                <wp:simplePos x="0" y="0"/>
                <wp:positionH relativeFrom="column">
                  <wp:posOffset>2171700</wp:posOffset>
                </wp:positionH>
                <wp:positionV relativeFrom="paragraph">
                  <wp:posOffset>3771900</wp:posOffset>
                </wp:positionV>
                <wp:extent cx="1600200" cy="1257300"/>
                <wp:effectExtent l="9525" t="8255" r="952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4957" w:rsidRDefault="001A4957" w:rsidP="00CB7EDE">
                            <w:pPr>
                              <w:rPr>
                                <w:sz w:val="16"/>
                                <w:szCs w:val="16"/>
                              </w:rPr>
                            </w:pPr>
                            <w:r>
                              <w:rPr>
                                <w:sz w:val="16"/>
                                <w:szCs w:val="16"/>
                              </w:rPr>
                              <w:t>*NOTE</w:t>
                            </w:r>
                          </w:p>
                          <w:p w:rsidR="001A4957" w:rsidRDefault="001A4957" w:rsidP="00CB7EDE">
                            <w:pPr>
                              <w:numPr>
                                <w:ilvl w:val="0"/>
                                <w:numId w:val="4"/>
                              </w:numPr>
                              <w:rPr>
                                <w:sz w:val="16"/>
                                <w:szCs w:val="16"/>
                              </w:rPr>
                            </w:pPr>
                            <w:r>
                              <w:rPr>
                                <w:sz w:val="16"/>
                                <w:szCs w:val="16"/>
                              </w:rPr>
                              <w:t>If scan can  be  performed  in 4 hours issue a delayed  script and  advise only to  commence if  scan positive</w:t>
                            </w:r>
                          </w:p>
                          <w:p w:rsidR="001A4957" w:rsidRDefault="001A4957" w:rsidP="00CB7EDE">
                            <w:pPr>
                              <w:numPr>
                                <w:ilvl w:val="0"/>
                                <w:numId w:val="4"/>
                              </w:numPr>
                              <w:rPr>
                                <w:sz w:val="16"/>
                                <w:szCs w:val="16"/>
                              </w:rPr>
                            </w:pPr>
                            <w:r>
                              <w:rPr>
                                <w:sz w:val="16"/>
                                <w:szCs w:val="16"/>
                              </w:rPr>
                              <w:t>If wait for  scan&gt;4 hours, start treatment</w:t>
                            </w:r>
                          </w:p>
                          <w:p w:rsidR="001A4957" w:rsidRDefault="001A4957" w:rsidP="00CB7ED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2" style="position:absolute;left:0;text-align:left;margin-left:171pt;margin-top:297pt;width:126pt;height:9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">
                <v:textbox>
                  <w:txbxContent>
                    <w:p w:rsidR="001A4957" w:rsidRDefault="001A4957" w:rsidP="00CB7EDE">
                      <w:pPr>
                        <w:rPr>
                          <w:sz w:val="16"/>
                          <w:szCs w:val="16"/>
                        </w:rPr>
                      </w:pPr>
                      <w:r>
                        <w:rPr>
                          <w:sz w:val="16"/>
                          <w:szCs w:val="16"/>
                        </w:rPr>
                        <w:t>*NOTE</w:t>
                      </w:r>
                    </w:p>
                    <w:p w:rsidR="001A4957" w:rsidRDefault="001A4957" w:rsidP="00CB7EDE">
                      <w:pPr>
                        <w:numPr>
                          <w:ilvl w:val="0"/>
                          <w:numId w:val="4"/>
                        </w:numPr>
                        <w:rPr>
                          <w:sz w:val="16"/>
                          <w:szCs w:val="16"/>
                        </w:rPr>
                      </w:pPr>
                      <w:r>
                        <w:rPr>
                          <w:sz w:val="16"/>
                          <w:szCs w:val="16"/>
                        </w:rPr>
                        <w:t>If scan can  be  performed  in 4 hours issue a delayed  script and  advise only to  commence if  scan positive</w:t>
                      </w:r>
                    </w:p>
                    <w:p w:rsidR="001A4957" w:rsidRDefault="001A4957" w:rsidP="00CB7EDE">
                      <w:pPr>
                        <w:numPr>
                          <w:ilvl w:val="0"/>
                          <w:numId w:val="4"/>
                        </w:numPr>
                        <w:rPr>
                          <w:sz w:val="16"/>
                          <w:szCs w:val="16"/>
                        </w:rPr>
                      </w:pPr>
                      <w:r>
                        <w:rPr>
                          <w:sz w:val="16"/>
                          <w:szCs w:val="16"/>
                        </w:rPr>
                        <w:t>If wait for  scan&gt;4 hours, start treatment</w:t>
                      </w:r>
                    </w:p>
                    <w:p w:rsidR="001A4957" w:rsidRDefault="001A4957" w:rsidP="00CB7EDE">
                      <w:pPr>
                        <w:rPr>
                          <w:sz w:val="16"/>
                          <w:szCs w:val="16"/>
                        </w:rPr>
                      </w:pPr>
                    </w:p>
                  </w:txbxContent>
                </v:textbox>
              </v:rect>
            </w:pict>
          </mc:Fallback>
        </mc:AlternateContent>
      </w:r>
      <w:r w:rsidR="00CB7EDE" w:rsidRPr="00CB7EDE">
        <w:rPr>
          <w:noProof/>
        </w:rPr>
        <mc:AlternateContent>
          <mc:Choice Requires="wps">
            <w:drawing>
              <wp:anchor distT="0" distB="0" distL="114300" distR="114300" simplePos="0" relativeHeight="251685376" behindDoc="0" locked="0" layoutInCell="1" allowOverlap="1" wp14:anchorId="39367383" wp14:editId="78FA3E3B">
                <wp:simplePos x="0" y="0"/>
                <wp:positionH relativeFrom="column">
                  <wp:posOffset>4572000</wp:posOffset>
                </wp:positionH>
                <wp:positionV relativeFrom="paragraph">
                  <wp:posOffset>3086100</wp:posOffset>
                </wp:positionV>
                <wp:extent cx="228600" cy="457200"/>
                <wp:effectExtent l="57150" t="8255" r="9525" b="393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3pt" to="37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">
                <v:stroke endarrow="block"/>
              </v:line>
            </w:pict>
          </mc:Fallback>
        </mc:AlternateContent>
      </w:r>
      <w:r w:rsidR="00CB7EDE" w:rsidRPr="00CB7EDE">
        <w:rPr>
          <w:noProof/>
        </w:rPr>
        <mc:AlternateContent>
          <mc:Choice Requires="wps">
            <w:drawing>
              <wp:anchor distT="0" distB="0" distL="114300" distR="114300" simplePos="0" relativeHeight="251686400" behindDoc="0" locked="0" layoutInCell="1" allowOverlap="1" wp14:anchorId="33324EE0" wp14:editId="2C08C184">
                <wp:simplePos x="0" y="0"/>
                <wp:positionH relativeFrom="column">
                  <wp:posOffset>5486400</wp:posOffset>
                </wp:positionH>
                <wp:positionV relativeFrom="paragraph">
                  <wp:posOffset>3086100</wp:posOffset>
                </wp:positionV>
                <wp:extent cx="228600" cy="457200"/>
                <wp:effectExtent l="9525" t="8255" r="57150" b="393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43pt" to="45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">
                <v:stroke endarrow="block"/>
              </v:line>
            </w:pict>
          </mc:Fallback>
        </mc:AlternateContent>
      </w:r>
      <w:r w:rsidR="00CB7EDE" w:rsidRPr="00CB7EDE">
        <w:rPr>
          <w:noProof/>
        </w:rPr>
        <mc:AlternateContent>
          <mc:Choice Requires="wps">
            <w:drawing>
              <wp:anchor distT="0" distB="0" distL="114300" distR="114300" simplePos="0" relativeHeight="251687424" behindDoc="0" locked="0" layoutInCell="1" allowOverlap="1" wp14:anchorId="66F4AC22" wp14:editId="537C839F">
                <wp:simplePos x="0" y="0"/>
                <wp:positionH relativeFrom="column">
                  <wp:posOffset>4572000</wp:posOffset>
                </wp:positionH>
                <wp:positionV relativeFrom="paragraph">
                  <wp:posOffset>3886200</wp:posOffset>
                </wp:positionV>
                <wp:extent cx="0" cy="228600"/>
                <wp:effectExtent l="57150" t="8255" r="57150" b="203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06pt" to="5in,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688448" behindDoc="0" locked="0" layoutInCell="1" allowOverlap="1" wp14:anchorId="6AD23A7C" wp14:editId="1E1A8B14">
                <wp:simplePos x="0" y="0"/>
                <wp:positionH relativeFrom="column">
                  <wp:posOffset>5715000</wp:posOffset>
                </wp:positionH>
                <wp:positionV relativeFrom="paragraph">
                  <wp:posOffset>3886200</wp:posOffset>
                </wp:positionV>
                <wp:extent cx="0" cy="228600"/>
                <wp:effectExtent l="57150" t="8255" r="57150"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06pt" to="450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689472" behindDoc="0" locked="0" layoutInCell="1" allowOverlap="1" wp14:anchorId="7B56449F" wp14:editId="3793771B">
                <wp:simplePos x="0" y="0"/>
                <wp:positionH relativeFrom="column">
                  <wp:posOffset>4572000</wp:posOffset>
                </wp:positionH>
                <wp:positionV relativeFrom="paragraph">
                  <wp:posOffset>4457700</wp:posOffset>
                </wp:positionV>
                <wp:extent cx="0" cy="228600"/>
                <wp:effectExtent l="57150" t="8255" r="57150" b="203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51pt" to="5in,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">
                <v:stroke endarrow="block"/>
              </v:line>
            </w:pict>
          </mc:Fallback>
        </mc:AlternateContent>
      </w:r>
      <w:r w:rsidR="00CB7EDE" w:rsidRPr="00CB7EDE">
        <w:rPr>
          <w:noProof/>
        </w:rPr>
        <mc:AlternateContent>
          <mc:Choice Requires="wps">
            <w:drawing>
              <wp:anchor distT="0" distB="0" distL="114300" distR="114300" simplePos="0" relativeHeight="251690496" behindDoc="0" locked="0" layoutInCell="1" allowOverlap="1" wp14:anchorId="2F4D1DA7" wp14:editId="3C775726">
                <wp:simplePos x="0" y="0"/>
                <wp:positionH relativeFrom="column">
                  <wp:posOffset>4343400</wp:posOffset>
                </wp:positionH>
                <wp:positionV relativeFrom="paragraph">
                  <wp:posOffset>5029200</wp:posOffset>
                </wp:positionV>
                <wp:extent cx="228600" cy="228600"/>
                <wp:effectExtent l="47625" t="8255" r="9525" b="488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96pt" to="5in,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">
                <v:stroke endarrow="block"/>
              </v:line>
            </w:pict>
          </mc:Fallback>
        </mc:AlternateContent>
      </w:r>
      <w:r w:rsidR="00CB7EDE" w:rsidRPr="00CB7EDE">
        <w:rPr>
          <w:noProof/>
        </w:rPr>
        <mc:AlternateContent>
          <mc:Choice Requires="wps">
            <w:drawing>
              <wp:anchor distT="0" distB="0" distL="114300" distR="114300" simplePos="0" relativeHeight="251691520" behindDoc="0" locked="0" layoutInCell="1" allowOverlap="1" wp14:anchorId="49573195" wp14:editId="311606BC">
                <wp:simplePos x="0" y="0"/>
                <wp:positionH relativeFrom="column">
                  <wp:posOffset>4572000</wp:posOffset>
                </wp:positionH>
                <wp:positionV relativeFrom="paragraph">
                  <wp:posOffset>5029200</wp:posOffset>
                </wp:positionV>
                <wp:extent cx="342900" cy="228600"/>
                <wp:effectExtent l="9525" t="8255" r="47625" b="584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96pt" to="38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">
                <v:stroke endarrow="block"/>
              </v:line>
            </w:pict>
          </mc:Fallback>
        </mc:AlternateContent>
      </w:r>
      <w:r w:rsidR="00CB7EDE" w:rsidRPr="00CB7EDE">
        <w:rPr>
          <w:noProof/>
        </w:rPr>
        <mc:AlternateContent>
          <mc:Choice Requires="wps">
            <w:drawing>
              <wp:anchor distT="0" distB="0" distL="114300" distR="114300" simplePos="0" relativeHeight="251692544" behindDoc="0" locked="0" layoutInCell="1" allowOverlap="1" wp14:anchorId="350D1976" wp14:editId="5296A26D">
                <wp:simplePos x="0" y="0"/>
                <wp:positionH relativeFrom="column">
                  <wp:posOffset>457200</wp:posOffset>
                </wp:positionH>
                <wp:positionV relativeFrom="paragraph">
                  <wp:posOffset>5257800</wp:posOffset>
                </wp:positionV>
                <wp:extent cx="0" cy="114300"/>
                <wp:effectExtent l="57150" t="8255" r="57150"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4pt" to="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uMqQIAAJI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">
                <v:stroke endarrow="block"/>
              </v:line>
            </w:pict>
          </mc:Fallback>
        </mc:AlternateContent>
      </w:r>
      <w:r w:rsidR="00CB7EDE" w:rsidRPr="00CB7EDE">
        <w:rPr>
          <w:noProof/>
        </w:rPr>
        <mc:AlternateContent>
          <mc:Choice Requires="wps">
            <w:drawing>
              <wp:anchor distT="0" distB="0" distL="114300" distR="114300" simplePos="0" relativeHeight="251693568" behindDoc="0" locked="0" layoutInCell="1" allowOverlap="1" wp14:anchorId="77E21246" wp14:editId="36E4101A">
                <wp:simplePos x="0" y="0"/>
                <wp:positionH relativeFrom="column">
                  <wp:posOffset>1485900</wp:posOffset>
                </wp:positionH>
                <wp:positionV relativeFrom="paragraph">
                  <wp:posOffset>5257800</wp:posOffset>
                </wp:positionV>
                <wp:extent cx="0" cy="114300"/>
                <wp:effectExtent l="57150" t="8255" r="5715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14pt" to="11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I3qQIAAJI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">
                <v:stroke endarrow="block"/>
              </v:line>
            </w:pict>
          </mc:Fallback>
        </mc:AlternateContent>
      </w:r>
      <w:r w:rsidR="00CB7EDE" w:rsidRPr="00CB7EDE">
        <w:rPr>
          <w:noProof/>
        </w:rPr>
        <mc:AlternateContent>
          <mc:Choice Requires="wps">
            <w:drawing>
              <wp:anchor distT="0" distB="0" distL="114300" distR="114300" simplePos="0" relativeHeight="251694592" behindDoc="0" locked="0" layoutInCell="1" allowOverlap="1" wp14:anchorId="664A74E8" wp14:editId="5173E2B7">
                <wp:simplePos x="0" y="0"/>
                <wp:positionH relativeFrom="column">
                  <wp:posOffset>457200</wp:posOffset>
                </wp:positionH>
                <wp:positionV relativeFrom="paragraph">
                  <wp:posOffset>5715000</wp:posOffset>
                </wp:positionV>
                <wp:extent cx="0" cy="228600"/>
                <wp:effectExtent l="57150" t="8255" r="5715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0pt" to="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">
                <v:stroke endarrow="block"/>
              </v:line>
            </w:pict>
          </mc:Fallback>
        </mc:AlternateContent>
      </w:r>
      <w:r w:rsidR="00CB7EDE" w:rsidRPr="00CB7EDE">
        <w:rPr>
          <w:noProof/>
        </w:rPr>
        <mc:AlternateContent>
          <mc:Choice Requires="wps">
            <w:drawing>
              <wp:anchor distT="0" distB="0" distL="114300" distR="114300" simplePos="0" relativeHeight="251695616" behindDoc="0" locked="0" layoutInCell="1" allowOverlap="1" wp14:anchorId="65CD58AD" wp14:editId="11CFC8A8">
                <wp:simplePos x="0" y="0"/>
                <wp:positionH relativeFrom="column">
                  <wp:posOffset>1485900</wp:posOffset>
                </wp:positionH>
                <wp:positionV relativeFrom="paragraph">
                  <wp:posOffset>5715000</wp:posOffset>
                </wp:positionV>
                <wp:extent cx="0" cy="228600"/>
                <wp:effectExtent l="57150" t="8255" r="57150"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0pt" to="117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696640" behindDoc="0" locked="0" layoutInCell="1" allowOverlap="1" wp14:anchorId="6B518668" wp14:editId="319E3885">
                <wp:simplePos x="0" y="0"/>
                <wp:positionH relativeFrom="column">
                  <wp:posOffset>4114800</wp:posOffset>
                </wp:positionH>
                <wp:positionV relativeFrom="paragraph">
                  <wp:posOffset>5600700</wp:posOffset>
                </wp:positionV>
                <wp:extent cx="0" cy="342900"/>
                <wp:effectExtent l="57150" t="8255" r="57150" b="203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41pt" to="324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">
                <v:stroke endarrow="block"/>
              </v:line>
            </w:pict>
          </mc:Fallback>
        </mc:AlternateContent>
      </w:r>
      <w:r w:rsidR="00CB7EDE" w:rsidRPr="00CB7EDE">
        <w:rPr>
          <w:noProof/>
        </w:rPr>
        <mc:AlternateContent>
          <mc:Choice Requires="wps">
            <w:drawing>
              <wp:anchor distT="0" distB="0" distL="114300" distR="114300" simplePos="0" relativeHeight="251697664" behindDoc="0" locked="0" layoutInCell="1" allowOverlap="1" wp14:anchorId="1DEB2028" wp14:editId="603D7034">
                <wp:simplePos x="0" y="0"/>
                <wp:positionH relativeFrom="column">
                  <wp:posOffset>5257800</wp:posOffset>
                </wp:positionH>
                <wp:positionV relativeFrom="paragraph">
                  <wp:posOffset>5600700</wp:posOffset>
                </wp:positionV>
                <wp:extent cx="0" cy="342900"/>
                <wp:effectExtent l="57150" t="8255" r="57150" b="203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41pt" to="414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">
                <v:stroke endarrow="block"/>
              </v:line>
            </w:pict>
          </mc:Fallback>
        </mc:AlternateContent>
      </w:r>
      <w:r w:rsidR="00CB7EDE" w:rsidRPr="00CB7EDE">
        <w:rPr>
          <w:noProof/>
        </w:rPr>
        <mc:AlternateContent>
          <mc:Choice Requires="wps">
            <w:drawing>
              <wp:anchor distT="0" distB="0" distL="114300" distR="114300" simplePos="0" relativeHeight="251698688" behindDoc="0" locked="0" layoutInCell="1" allowOverlap="1" wp14:anchorId="30065448" wp14:editId="7DDC1C61">
                <wp:simplePos x="0" y="0"/>
                <wp:positionH relativeFrom="column">
                  <wp:posOffset>1714500</wp:posOffset>
                </wp:positionH>
                <wp:positionV relativeFrom="paragraph">
                  <wp:posOffset>6172200</wp:posOffset>
                </wp:positionV>
                <wp:extent cx="685800" cy="0"/>
                <wp:effectExtent l="9525" t="55880" r="19050" b="584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6pt" to="189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">
                <v:stroke endarrow="block"/>
              </v:line>
            </w:pict>
          </mc:Fallback>
        </mc:AlternateContent>
      </w:r>
      <w:r w:rsidR="00CB7EDE" w:rsidRPr="00CB7EDE">
        <w:rPr>
          <w:noProof/>
        </w:rPr>
        <mc:AlternateContent>
          <mc:Choice Requires="wps">
            <w:drawing>
              <wp:anchor distT="0" distB="0" distL="114300" distR="114300" simplePos="0" relativeHeight="251699712" behindDoc="0" locked="0" layoutInCell="1" allowOverlap="1" wp14:anchorId="0039A75C" wp14:editId="3ED61A1C">
                <wp:simplePos x="0" y="0"/>
                <wp:positionH relativeFrom="column">
                  <wp:posOffset>3429000</wp:posOffset>
                </wp:positionH>
                <wp:positionV relativeFrom="paragraph">
                  <wp:posOffset>6172200</wp:posOffset>
                </wp:positionV>
                <wp:extent cx="457200" cy="635"/>
                <wp:effectExtent l="19050" t="55880" r="9525" b="577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86pt" to="306pt,4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">
                <v:stroke endarrow="block"/>
              </v:line>
            </w:pict>
          </mc:Fallback>
        </mc:AlternateContent>
      </w:r>
      <w:r w:rsidR="00CB7EDE" w:rsidRPr="00CB7EDE">
        <w:rPr>
          <w:noProof/>
        </w:rPr>
        <mc:AlternateContent>
          <mc:Choice Requires="wps">
            <w:drawing>
              <wp:anchor distT="0" distB="0" distL="114300" distR="114300" simplePos="0" relativeHeight="251700736" behindDoc="0" locked="0" layoutInCell="1" allowOverlap="1" wp14:anchorId="36B48C06" wp14:editId="476CA0F7">
                <wp:simplePos x="0" y="0"/>
                <wp:positionH relativeFrom="column">
                  <wp:posOffset>457200</wp:posOffset>
                </wp:positionH>
                <wp:positionV relativeFrom="paragraph">
                  <wp:posOffset>6286500</wp:posOffset>
                </wp:positionV>
                <wp:extent cx="0" cy="457200"/>
                <wp:effectExtent l="57150" t="8255" r="5715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5pt" to="3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">
                <v:stroke endarrow="block"/>
              </v:line>
            </w:pict>
          </mc:Fallback>
        </mc:AlternateContent>
      </w:r>
      <w:r w:rsidR="00CB7EDE" w:rsidRPr="00CB7EDE">
        <w:rPr>
          <w:noProof/>
        </w:rPr>
        <mc:AlternateContent>
          <mc:Choice Requires="wps">
            <w:drawing>
              <wp:anchor distT="0" distB="0" distL="114300" distR="114300" simplePos="0" relativeHeight="251701760" behindDoc="0" locked="0" layoutInCell="1" allowOverlap="1" wp14:anchorId="2D67F4F4" wp14:editId="082D0A96">
                <wp:simplePos x="0" y="0"/>
                <wp:positionH relativeFrom="column">
                  <wp:posOffset>5143500</wp:posOffset>
                </wp:positionH>
                <wp:positionV relativeFrom="paragraph">
                  <wp:posOffset>6286500</wp:posOffset>
                </wp:positionV>
                <wp:extent cx="0" cy="457200"/>
                <wp:effectExtent l="57150" t="8255" r="57150"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95pt" to="4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">
                <v:stroke endarrow="block"/>
              </v:line>
            </w:pict>
          </mc:Fallback>
        </mc:AlternateContent>
      </w:r>
      <w:r w:rsidR="00CB7EDE" w:rsidRPr="00CB7EDE">
        <w:rPr>
          <w:noProof/>
        </w:rPr>
        <mc:AlternateContent>
          <mc:Choice Requires="wps">
            <w:drawing>
              <wp:inline distT="0" distB="0" distL="0" distR="0" wp14:anchorId="785F1750" wp14:editId="730E5F3B">
                <wp:extent cx="6267450" cy="7543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493.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" filled="f" stroked="f">
                <o:lock v:ext="edit" aspectratio="t"/>
                <w10:anchorlock/>
              </v:rect>
            </w:pict>
          </mc:Fallback>
        </mc:AlternateContent>
      </w:r>
    </w:p>
    <w:p w:rsidR="005A6069" w:rsidRDefault="005A6069" w:rsidP="00CB7EDE">
      <w:pPr>
        <w:pStyle w:val="KCCGbodytext"/>
        <w:jc w:val="both"/>
      </w:pPr>
    </w:p>
    <w:p w:rsidR="005A6069" w:rsidRDefault="005A6069" w:rsidP="00CB7EDE">
      <w:pPr>
        <w:pStyle w:val="KCCGbodytext"/>
        <w:jc w:val="both"/>
      </w:pPr>
    </w:p>
    <w:p w:rsidR="005A6069" w:rsidRDefault="005A6069" w:rsidP="00CB7EDE">
      <w:pPr>
        <w:pStyle w:val="KCCGbodytext"/>
        <w:jc w:val="both"/>
      </w:pPr>
    </w:p>
    <w:p w:rsidR="005A6069" w:rsidRDefault="005A6069" w:rsidP="00CB7EDE">
      <w:pPr>
        <w:pStyle w:val="KCCGbodytext"/>
        <w:jc w:val="both"/>
      </w:pPr>
    </w:p>
    <w:p w:rsidR="005A6069" w:rsidRPr="005A6069" w:rsidRDefault="005A6069" w:rsidP="005A6069">
      <w:pPr>
        <w:pStyle w:val="KCCGbodytext"/>
        <w:jc w:val="both"/>
      </w:pPr>
      <w:r w:rsidRPr="005A6069">
        <w:lastRenderedPageBreak/>
        <w:t xml:space="preserve">This  guide  is used  to  support  the  appropriate use  of  rivaroxaban for  the  treatment  of </w:t>
      </w:r>
      <w:r>
        <w:t>DVT</w:t>
      </w:r>
      <w:r w:rsidRPr="005A6069">
        <w:t xml:space="preserve"> by  GPs .</w:t>
      </w:r>
    </w:p>
    <w:p w:rsidR="005A6069" w:rsidRPr="005A6069" w:rsidRDefault="005A6069" w:rsidP="005A6069">
      <w:pPr>
        <w:pStyle w:val="KCCGbodytext"/>
        <w:jc w:val="both"/>
      </w:pPr>
    </w:p>
    <w:p w:rsidR="005A6069" w:rsidRPr="005A6069" w:rsidRDefault="005A6069" w:rsidP="005A6069">
      <w:pPr>
        <w:pStyle w:val="KCCGbodytext"/>
        <w:jc w:val="both"/>
      </w:pPr>
      <w:r w:rsidRPr="005A6069">
        <w:t xml:space="preserve">It includes the following information: </w:t>
      </w:r>
    </w:p>
    <w:p w:rsidR="005A6069" w:rsidRPr="005A6069" w:rsidRDefault="005A6069" w:rsidP="005A6069">
      <w:pPr>
        <w:pStyle w:val="KCCGbodytext"/>
        <w:jc w:val="both"/>
      </w:pPr>
    </w:p>
    <w:p w:rsidR="005A6069" w:rsidRDefault="005A6069" w:rsidP="005A6069">
      <w:pPr>
        <w:pStyle w:val="KCCGbodytext"/>
        <w:numPr>
          <w:ilvl w:val="0"/>
          <w:numId w:val="7"/>
        </w:numPr>
        <w:jc w:val="both"/>
      </w:pPr>
      <w:r>
        <w:t>Indications</w:t>
      </w:r>
    </w:p>
    <w:p w:rsidR="005A6069" w:rsidRDefault="005A6069" w:rsidP="005A6069">
      <w:pPr>
        <w:pStyle w:val="KCCGbodytext"/>
        <w:numPr>
          <w:ilvl w:val="0"/>
          <w:numId w:val="7"/>
        </w:numPr>
        <w:jc w:val="both"/>
      </w:pPr>
      <w:r>
        <w:t>Counselling checklist</w:t>
      </w:r>
    </w:p>
    <w:p w:rsidR="005A6069" w:rsidRDefault="005A6069" w:rsidP="005A6069">
      <w:pPr>
        <w:pStyle w:val="KCCGbodytext"/>
        <w:numPr>
          <w:ilvl w:val="0"/>
          <w:numId w:val="7"/>
        </w:numPr>
        <w:jc w:val="both"/>
      </w:pPr>
      <w:r>
        <w:t>Dosing recommendations</w:t>
      </w:r>
    </w:p>
    <w:p w:rsidR="005A6069" w:rsidRDefault="005A6069" w:rsidP="005A6069">
      <w:pPr>
        <w:pStyle w:val="KCCGbodytext"/>
        <w:numPr>
          <w:ilvl w:val="0"/>
          <w:numId w:val="7"/>
        </w:numPr>
        <w:jc w:val="both"/>
      </w:pPr>
      <w:r w:rsidRPr="005A6069">
        <w:t>Initiation whi</w:t>
      </w:r>
      <w:r>
        <w:t>lst  waiting a scan</w:t>
      </w:r>
    </w:p>
    <w:p w:rsidR="005A6069" w:rsidRDefault="005A6069" w:rsidP="005A6069">
      <w:pPr>
        <w:pStyle w:val="KCCGbodytext"/>
        <w:numPr>
          <w:ilvl w:val="0"/>
          <w:numId w:val="7"/>
        </w:numPr>
        <w:jc w:val="both"/>
      </w:pPr>
      <w:r>
        <w:t>Review</w:t>
      </w:r>
    </w:p>
    <w:p w:rsidR="005A6069" w:rsidRDefault="005A6069" w:rsidP="005A6069">
      <w:pPr>
        <w:pStyle w:val="KCCGbodytext"/>
        <w:numPr>
          <w:ilvl w:val="0"/>
          <w:numId w:val="7"/>
        </w:numPr>
        <w:jc w:val="both"/>
      </w:pPr>
      <w:r w:rsidRPr="005A6069">
        <w:t>Populatio</w:t>
      </w:r>
      <w:r>
        <w:t>ns at higher risk of  bleeding</w:t>
      </w:r>
    </w:p>
    <w:p w:rsidR="005A6069" w:rsidRDefault="005A6069" w:rsidP="005A6069">
      <w:pPr>
        <w:pStyle w:val="KCCGbodytext"/>
        <w:numPr>
          <w:ilvl w:val="0"/>
          <w:numId w:val="7"/>
        </w:numPr>
        <w:jc w:val="both"/>
      </w:pPr>
      <w:r>
        <w:t>Perioperative management</w:t>
      </w:r>
    </w:p>
    <w:p w:rsidR="005A6069" w:rsidRDefault="005A6069" w:rsidP="005A6069">
      <w:pPr>
        <w:pStyle w:val="KCCGbodytext"/>
        <w:numPr>
          <w:ilvl w:val="0"/>
          <w:numId w:val="7"/>
        </w:numPr>
        <w:jc w:val="both"/>
      </w:pPr>
      <w:r>
        <w:t>Pregnancy breast feeding</w:t>
      </w:r>
    </w:p>
    <w:p w:rsidR="005A6069" w:rsidRDefault="005A6069" w:rsidP="005A6069">
      <w:pPr>
        <w:pStyle w:val="KCCGbodytext"/>
        <w:numPr>
          <w:ilvl w:val="0"/>
          <w:numId w:val="7"/>
        </w:numPr>
        <w:jc w:val="both"/>
      </w:pPr>
      <w:r>
        <w:t>Overdose</w:t>
      </w:r>
    </w:p>
    <w:p w:rsidR="005A6069" w:rsidRPr="005A6069" w:rsidRDefault="005A6069" w:rsidP="005A6069">
      <w:pPr>
        <w:pStyle w:val="KCCGbodytext"/>
        <w:numPr>
          <w:ilvl w:val="0"/>
          <w:numId w:val="7"/>
        </w:numPr>
        <w:jc w:val="both"/>
      </w:pPr>
      <w:r w:rsidRPr="005A6069">
        <w:t xml:space="preserve">How to manage bleed complications. </w:t>
      </w:r>
    </w:p>
    <w:p w:rsidR="005A6069" w:rsidRPr="005A6069" w:rsidRDefault="005A6069" w:rsidP="005A6069">
      <w:pPr>
        <w:pStyle w:val="KCCGbodytext"/>
        <w:jc w:val="both"/>
        <w:rPr>
          <w:b/>
        </w:rPr>
      </w:pPr>
    </w:p>
    <w:p w:rsidR="005A6069" w:rsidRPr="005A6069" w:rsidRDefault="005A6069" w:rsidP="005A6069">
      <w:pPr>
        <w:pStyle w:val="KCCGbodytext"/>
        <w:jc w:val="both"/>
        <w:rPr>
          <w:b/>
        </w:rPr>
      </w:pPr>
      <w:r w:rsidRPr="005A6069">
        <w:rPr>
          <w:b/>
        </w:rPr>
        <w:t>Indications for Rivaroxaban covered by this document</w:t>
      </w:r>
    </w:p>
    <w:p w:rsidR="005A6069" w:rsidRDefault="005A6069" w:rsidP="005A6069">
      <w:pPr>
        <w:pStyle w:val="KCCGbodytext"/>
        <w:jc w:val="both"/>
      </w:pPr>
    </w:p>
    <w:p w:rsidR="005A6069" w:rsidRPr="005A6069" w:rsidRDefault="005A6069" w:rsidP="005A6069">
      <w:pPr>
        <w:pStyle w:val="KCCGbodytext"/>
        <w:jc w:val="both"/>
      </w:pPr>
      <w:r w:rsidRPr="005A6069">
        <w:t>Treatment of DVT and prevention of recurrent DVT and pulmonary embolism (PE) f</w:t>
      </w:r>
      <w:r>
        <w:t>ollowing an acute DVT in adults</w:t>
      </w:r>
    </w:p>
    <w:p w:rsidR="005A6069" w:rsidRPr="005A6069" w:rsidRDefault="005A6069" w:rsidP="005A6069">
      <w:pPr>
        <w:pStyle w:val="KCCGbodytext"/>
        <w:jc w:val="both"/>
      </w:pPr>
    </w:p>
    <w:p w:rsidR="005A6069" w:rsidRPr="005A6069" w:rsidRDefault="005A6069" w:rsidP="005A6069">
      <w:pPr>
        <w:pStyle w:val="KCCGbodytext"/>
        <w:jc w:val="both"/>
        <w:rPr>
          <w:b/>
        </w:rPr>
      </w:pPr>
      <w:r w:rsidRPr="005A6069">
        <w:rPr>
          <w:b/>
        </w:rPr>
        <w:t>Rivaroxaban patient alert card and patient information</w:t>
      </w:r>
    </w:p>
    <w:p w:rsidR="005A6069" w:rsidRDefault="005A6069" w:rsidP="005A6069">
      <w:pPr>
        <w:pStyle w:val="KCCGbodytext"/>
        <w:jc w:val="both"/>
      </w:pPr>
      <w:r w:rsidRPr="005A6069">
        <w:t xml:space="preserve">The prescriber must provide a patient alert card to each </w:t>
      </w:r>
      <w:r w:rsidR="00507AAE" w:rsidRPr="005A6069">
        <w:t>patient prescribed</w:t>
      </w:r>
      <w:r w:rsidRPr="005A6069">
        <w:t xml:space="preserve"> rivaroxaban 15mg or 20mg (</w:t>
      </w:r>
      <w:r w:rsidR="00507AAE" w:rsidRPr="005A6069">
        <w:t>contained within</w:t>
      </w:r>
      <w:r w:rsidRPr="005A6069">
        <w:t xml:space="preserve"> </w:t>
      </w:r>
      <w:r w:rsidR="00507AAE" w:rsidRPr="005A6069">
        <w:t>the patient</w:t>
      </w:r>
      <w:r w:rsidRPr="005A6069">
        <w:t xml:space="preserve"> booklet </w:t>
      </w:r>
      <w:proofErr w:type="gramStart"/>
      <w:r w:rsidRPr="005A6069">
        <w:rPr>
          <w:i/>
        </w:rPr>
        <w:t>A</w:t>
      </w:r>
      <w:proofErr w:type="gramEnd"/>
      <w:r w:rsidRPr="005A6069">
        <w:rPr>
          <w:i/>
        </w:rPr>
        <w:t xml:space="preserve"> patient’s guide to Deep Vein Thrombosis treatment –available from </w:t>
      </w:r>
      <w:r w:rsidR="00507AAE" w:rsidRPr="005A6069">
        <w:rPr>
          <w:i/>
        </w:rPr>
        <w:t>manufacture</w:t>
      </w:r>
      <w:r w:rsidR="00507AAE">
        <w:rPr>
          <w:i/>
        </w:rPr>
        <w:t>r</w:t>
      </w:r>
      <w:r w:rsidR="00507AAE" w:rsidRPr="005A6069">
        <w:rPr>
          <w:i/>
        </w:rPr>
        <w:t xml:space="preserve"> or</w:t>
      </w:r>
      <w:r w:rsidRPr="005A6069">
        <w:rPr>
          <w:i/>
        </w:rPr>
        <w:t xml:space="preserve"> </w:t>
      </w:r>
      <w:smartTag w:uri="urn:schemas-microsoft-com:office:smarttags" w:element="stockticker">
        <w:r w:rsidRPr="005A6069">
          <w:rPr>
            <w:i/>
          </w:rPr>
          <w:t>CCG</w:t>
        </w:r>
      </w:smartTag>
      <w:r w:rsidRPr="005A6069">
        <w:rPr>
          <w:i/>
        </w:rPr>
        <w:t>).</w:t>
      </w:r>
      <w:r>
        <w:t xml:space="preserve"> T</w:t>
      </w:r>
      <w:r w:rsidRPr="005A6069">
        <w:t>he  patient alert  card will inform treating clinicians  and  dentists about  the  patient</w:t>
      </w:r>
      <w:r>
        <w:t>’</w:t>
      </w:r>
      <w:r w:rsidRPr="005A6069">
        <w:t>s  anticoagulation treatment  and  will contain emergency  contact  information . Patients  should  be  instructed  to  carry alert card  at all times  and  present it  to  all health care  providers.</w:t>
      </w:r>
    </w:p>
    <w:p w:rsidR="005A6069" w:rsidRDefault="005A6069" w:rsidP="005A6069">
      <w:pPr>
        <w:pStyle w:val="KCCGbodytext"/>
        <w:jc w:val="both"/>
      </w:pPr>
    </w:p>
    <w:p w:rsidR="005A6069" w:rsidRPr="005A6069" w:rsidRDefault="005A6069" w:rsidP="005A6069">
      <w:pPr>
        <w:pStyle w:val="KCCGbodytext"/>
        <w:jc w:val="both"/>
      </w:pPr>
    </w:p>
    <w:p w:rsidR="005A6069" w:rsidRPr="005A6069" w:rsidRDefault="005A6069" w:rsidP="005A6069">
      <w:pPr>
        <w:pStyle w:val="KCCGbodytext"/>
        <w:jc w:val="both"/>
      </w:pPr>
    </w:p>
    <w:p w:rsidR="005A6069" w:rsidRDefault="005A6069" w:rsidP="00CB7EDE">
      <w:pPr>
        <w:pStyle w:val="KCCGbodytext"/>
        <w:jc w:val="both"/>
      </w:pPr>
    </w:p>
    <w:p w:rsidR="005A6069" w:rsidRDefault="005A6069" w:rsidP="00CB7EDE">
      <w:pPr>
        <w:pStyle w:val="KCCGbodytext"/>
        <w:jc w:val="both"/>
      </w:pPr>
      <w:r w:rsidRPr="005A6069">
        <w:rPr>
          <w:noProof/>
        </w:rPr>
        <w:lastRenderedPageBreak/>
        <mc:AlternateContent>
          <mc:Choice Requires="wpc">
            <w:drawing>
              <wp:inline distT="0" distB="0" distL="0" distR="0">
                <wp:extent cx="5257800" cy="3086100"/>
                <wp:effectExtent l="0" t="0" r="0" b="0"/>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Text Box 55"/>
                        <wps:cNvSpPr txBox="1">
                          <a:spLocks noChangeArrowheads="1"/>
                        </wps:cNvSpPr>
                        <wps:spPr bwMode="auto">
                          <a:xfrm>
                            <a:off x="66675" y="47625"/>
                            <a:ext cx="5162550" cy="2952749"/>
                          </a:xfrm>
                          <a:prstGeom prst="rect">
                            <a:avLst/>
                          </a:prstGeom>
                          <a:solidFill>
                            <a:schemeClr val="bg1">
                              <a:lumMod val="75000"/>
                            </a:schemeClr>
                          </a:solidFill>
                          <a:ln w="9525" algn="ctr">
                            <a:solidFill>
                              <a:srgbClr val="000000"/>
                            </a:solidFill>
                            <a:miter lim="800000"/>
                            <a:headEnd/>
                            <a:tailEnd/>
                          </a:ln>
                          <a:effectLst/>
                          <a:extLst/>
                        </wps:spPr>
                        <wps:txbx>
                          <w:txbxContent>
                            <w:p w:rsidR="001A4957" w:rsidRPr="005A6069" w:rsidRDefault="001A4957" w:rsidP="005A6069">
                              <w:pPr>
                                <w:rPr>
                                  <w:rFonts w:ascii="Arial" w:hAnsi="Arial" w:cs="Arial"/>
                                  <w:b/>
                                </w:rPr>
                              </w:pPr>
                              <w:r w:rsidRPr="005A6069">
                                <w:rPr>
                                  <w:rFonts w:ascii="Arial" w:hAnsi="Arial" w:cs="Arial"/>
                                  <w:b/>
                                </w:rPr>
                                <w:t>Counselling checklist</w:t>
                              </w:r>
                            </w:p>
                            <w:p w:rsidR="001A4957" w:rsidRPr="005A6069" w:rsidRDefault="001A4957" w:rsidP="005A6069">
                              <w:pPr>
                                <w:numPr>
                                  <w:ilvl w:val="0"/>
                                  <w:numId w:val="8"/>
                                </w:numPr>
                                <w:rPr>
                                  <w:rFonts w:ascii="Arial" w:hAnsi="Arial" w:cs="Arial"/>
                                </w:rPr>
                              </w:pPr>
                              <w:r w:rsidRPr="005A6069">
                                <w:rPr>
                                  <w:rFonts w:ascii="Arial" w:hAnsi="Arial" w:cs="Arial"/>
                                </w:rPr>
                                <w:t>patient alert card-go through each point, keep at  hand</w:t>
                              </w:r>
                            </w:p>
                            <w:p w:rsidR="001A4957" w:rsidRPr="005A6069" w:rsidRDefault="001A4957" w:rsidP="005A6069">
                              <w:pPr>
                                <w:ind w:left="1440"/>
                                <w:rPr>
                                  <w:rFonts w:ascii="Arial" w:hAnsi="Arial" w:cs="Arial"/>
                                </w:rPr>
                              </w:pPr>
                              <w:r>
                                <w:rPr>
                                  <w:rFonts w:ascii="Arial" w:hAnsi="Arial" w:cs="Arial"/>
                                </w:rPr>
                                <w:t>D</w:t>
                              </w:r>
                              <w:r w:rsidRPr="005A6069">
                                <w:rPr>
                                  <w:rFonts w:ascii="Arial" w:hAnsi="Arial" w:cs="Arial"/>
                                </w:rPr>
                                <w:t>ose and duration of treatment</w:t>
                              </w:r>
                            </w:p>
                            <w:p w:rsidR="001A4957" w:rsidRPr="005A6069" w:rsidRDefault="001A4957" w:rsidP="005A6069">
                              <w:pPr>
                                <w:ind w:left="1440"/>
                                <w:rPr>
                                  <w:rFonts w:ascii="Arial" w:hAnsi="Arial" w:cs="Arial"/>
                                </w:rPr>
                              </w:pPr>
                              <w:r>
                                <w:rPr>
                                  <w:rFonts w:ascii="Arial" w:hAnsi="Arial" w:cs="Arial"/>
                                </w:rPr>
                                <w:t>P</w:t>
                              </w:r>
                              <w:r w:rsidRPr="005A6069">
                                <w:rPr>
                                  <w:rFonts w:ascii="Arial" w:hAnsi="Arial" w:cs="Arial"/>
                                </w:rPr>
                                <w:t>ossible side effects and what to do</w:t>
                              </w:r>
                            </w:p>
                            <w:p w:rsidR="001A4957" w:rsidRPr="005A6069" w:rsidRDefault="001A4957" w:rsidP="005A6069">
                              <w:pPr>
                                <w:ind w:left="1440"/>
                                <w:rPr>
                                  <w:rFonts w:ascii="Arial" w:hAnsi="Arial" w:cs="Arial"/>
                                </w:rPr>
                              </w:pPr>
                              <w:r>
                                <w:rPr>
                                  <w:rFonts w:ascii="Arial" w:hAnsi="Arial" w:cs="Arial"/>
                                </w:rPr>
                                <w:t>I</w:t>
                              </w:r>
                              <w:r w:rsidRPr="005A6069">
                                <w:rPr>
                                  <w:rFonts w:ascii="Arial" w:hAnsi="Arial" w:cs="Arial"/>
                                </w:rPr>
                                <w:t>mpact on dental treatment</w:t>
                              </w:r>
                            </w:p>
                            <w:p w:rsidR="001A4957" w:rsidRPr="005A6069" w:rsidRDefault="001A4957" w:rsidP="005A6069">
                              <w:pPr>
                                <w:ind w:left="1440"/>
                                <w:rPr>
                                  <w:rFonts w:ascii="Arial" w:hAnsi="Arial" w:cs="Arial"/>
                                </w:rPr>
                              </w:pPr>
                              <w:r>
                                <w:rPr>
                                  <w:rFonts w:ascii="Arial" w:hAnsi="Arial" w:cs="Arial"/>
                                </w:rPr>
                                <w:t>A</w:t>
                              </w:r>
                              <w:r w:rsidRPr="005A6069">
                                <w:rPr>
                                  <w:rFonts w:ascii="Arial" w:hAnsi="Arial" w:cs="Arial"/>
                                </w:rPr>
                                <w:t>dvise on planning pregnancy or becoming pregnant</w:t>
                              </w:r>
                            </w:p>
                            <w:p w:rsidR="001A4957" w:rsidRPr="005A6069" w:rsidRDefault="001A4957" w:rsidP="005A6069">
                              <w:pPr>
                                <w:ind w:left="1440"/>
                                <w:rPr>
                                  <w:rFonts w:ascii="Arial" w:hAnsi="Arial" w:cs="Arial"/>
                                </w:rPr>
                              </w:pPr>
                              <w:r>
                                <w:rPr>
                                  <w:rFonts w:ascii="Arial" w:hAnsi="Arial" w:cs="Arial"/>
                                </w:rPr>
                                <w:t>E</w:t>
                              </w:r>
                              <w:r w:rsidRPr="005A6069">
                                <w:rPr>
                                  <w:rFonts w:ascii="Arial" w:hAnsi="Arial" w:cs="Arial"/>
                                </w:rPr>
                                <w:t>ffect on sport and travel</w:t>
                              </w:r>
                            </w:p>
                            <w:p w:rsidR="001A4957" w:rsidRPr="005A6069" w:rsidRDefault="001A4957" w:rsidP="005A6069">
                              <w:pPr>
                                <w:ind w:left="1440"/>
                                <w:rPr>
                                  <w:rFonts w:ascii="Arial" w:hAnsi="Arial" w:cs="Arial"/>
                                </w:rPr>
                              </w:pPr>
                              <w:r>
                                <w:rPr>
                                  <w:rFonts w:ascii="Arial" w:hAnsi="Arial" w:cs="Arial"/>
                                </w:rPr>
                                <w:t>W</w:t>
                              </w:r>
                              <w:r w:rsidRPr="005A6069">
                                <w:rPr>
                                  <w:rFonts w:ascii="Arial" w:hAnsi="Arial" w:cs="Arial"/>
                                </w:rPr>
                                <w:t>hen and how to seek medical help</w:t>
                              </w:r>
                            </w:p>
                            <w:p w:rsidR="001A4957" w:rsidRPr="005A6069" w:rsidRDefault="001A4957" w:rsidP="005A6069">
                              <w:pPr>
                                <w:numPr>
                                  <w:ilvl w:val="0"/>
                                  <w:numId w:val="8"/>
                                </w:numPr>
                                <w:rPr>
                                  <w:rFonts w:ascii="Arial" w:hAnsi="Arial" w:cs="Arial"/>
                                </w:rPr>
                              </w:pPr>
                              <w:r w:rsidRPr="005A6069">
                                <w:rPr>
                                  <w:rFonts w:ascii="Arial" w:hAnsi="Arial" w:cs="Arial"/>
                                </w:rPr>
                                <w:t>Importance  of  compliance</w:t>
                              </w:r>
                            </w:p>
                            <w:p w:rsidR="001A4957" w:rsidRPr="005A6069" w:rsidRDefault="001A4957" w:rsidP="005A6069">
                              <w:pPr>
                                <w:numPr>
                                  <w:ilvl w:val="0"/>
                                  <w:numId w:val="8"/>
                                </w:numPr>
                                <w:rPr>
                                  <w:rFonts w:ascii="Arial" w:hAnsi="Arial" w:cs="Arial"/>
                                </w:rPr>
                              </w:pPr>
                              <w:r w:rsidRPr="005A6069">
                                <w:rPr>
                                  <w:rFonts w:ascii="Arial" w:hAnsi="Arial" w:cs="Arial"/>
                                </w:rPr>
                                <w:t>non-reversibility of rivaroxaban and  bleeding risk</w:t>
                              </w:r>
                            </w:p>
                            <w:p w:rsidR="001A4957" w:rsidRPr="005A6069" w:rsidRDefault="001A4957" w:rsidP="005A6069">
                              <w:pPr>
                                <w:numPr>
                                  <w:ilvl w:val="0"/>
                                  <w:numId w:val="8"/>
                                </w:numPr>
                                <w:rPr>
                                  <w:rFonts w:ascii="Arial" w:hAnsi="Arial" w:cs="Arial"/>
                                </w:rPr>
                              </w:pPr>
                              <w:r>
                                <w:rPr>
                                  <w:rFonts w:ascii="Arial" w:hAnsi="Arial" w:cs="Arial"/>
                                </w:rPr>
                                <w:t xml:space="preserve">Missed dose </w:t>
                              </w:r>
                              <w:r w:rsidRPr="005A6069">
                                <w:rPr>
                                  <w:rFonts w:ascii="Arial" w:hAnsi="Arial" w:cs="Arial"/>
                                </w:rPr>
                                <w:t>advice</w:t>
                              </w:r>
                            </w:p>
                            <w:p w:rsidR="001A4957" w:rsidRPr="005A6069" w:rsidRDefault="001A4957" w:rsidP="005A6069">
                              <w:pPr>
                                <w:numPr>
                                  <w:ilvl w:val="0"/>
                                  <w:numId w:val="8"/>
                                </w:numPr>
                                <w:rPr>
                                  <w:rFonts w:ascii="Arial" w:hAnsi="Arial" w:cs="Arial"/>
                                </w:rPr>
                              </w:pPr>
                              <w:r w:rsidRPr="005A6069">
                                <w:rPr>
                                  <w:rFonts w:ascii="Arial" w:hAnsi="Arial" w:cs="Arial"/>
                                </w:rPr>
                                <w:t xml:space="preserve">Avoid OTC aspirin/NSAID </w:t>
                              </w:r>
                            </w:p>
                            <w:p w:rsidR="001A4957" w:rsidRPr="005A6069" w:rsidRDefault="001A4957" w:rsidP="005A6069">
                              <w:pPr>
                                <w:numPr>
                                  <w:ilvl w:val="0"/>
                                  <w:numId w:val="8"/>
                                </w:numPr>
                                <w:rPr>
                                  <w:rFonts w:ascii="Arial" w:hAnsi="Arial" w:cs="Arial"/>
                                </w:rPr>
                              </w:pPr>
                              <w:r>
                                <w:rPr>
                                  <w:rFonts w:ascii="Arial" w:hAnsi="Arial" w:cs="Arial"/>
                                </w:rPr>
                                <w:t xml:space="preserve">Take </w:t>
                              </w:r>
                              <w:r w:rsidRPr="005A6069">
                                <w:rPr>
                                  <w:rFonts w:ascii="Arial" w:hAnsi="Arial" w:cs="Arial"/>
                                </w:rPr>
                                <w:t>with food</w:t>
                              </w:r>
                            </w:p>
                            <w:p w:rsidR="001A4957" w:rsidRPr="005A6069" w:rsidRDefault="001A4957" w:rsidP="005A6069">
                              <w:pPr>
                                <w:numPr>
                                  <w:ilvl w:val="0"/>
                                  <w:numId w:val="8"/>
                                </w:numPr>
                                <w:rPr>
                                  <w:rFonts w:ascii="Arial" w:hAnsi="Arial" w:cs="Arial"/>
                                </w:rPr>
                              </w:pPr>
                              <w:r w:rsidRPr="005A6069">
                                <w:rPr>
                                  <w:rFonts w:ascii="Arial" w:hAnsi="Arial" w:cs="Arial"/>
                                </w:rPr>
                                <w:t>Need for  GP to  continue  script</w:t>
                              </w:r>
                            </w:p>
                            <w:p w:rsidR="001A4957" w:rsidRPr="005A6069" w:rsidRDefault="001A4957" w:rsidP="005A6069">
                              <w:pPr>
                                <w:numPr>
                                  <w:ilvl w:val="0"/>
                                  <w:numId w:val="8"/>
                                </w:numPr>
                                <w:rPr>
                                  <w:rFonts w:ascii="Arial" w:hAnsi="Arial" w:cs="Arial"/>
                                </w:rPr>
                              </w:pPr>
                              <w:r w:rsidRPr="005A6069">
                                <w:rPr>
                                  <w:rFonts w:ascii="Arial" w:hAnsi="Arial" w:cs="Arial"/>
                                </w:rPr>
                                <w:t xml:space="preserve">Expect dose change from 15mg twice daily to 20mg once a day  after 3 weeks </w:t>
                              </w:r>
                            </w:p>
                          </w:txbxContent>
                        </wps:txbx>
                        <wps:bodyPr rot="0" vert="horz" wrap="square" lIns="91440" tIns="45720" rIns="91440" bIns="45720" anchor="t" anchorCtr="0" upright="1">
                          <a:noAutofit/>
                        </wps:bodyPr>
                      </wps:wsp>
                    </wpc:wpc>
                  </a:graphicData>
                </a:graphic>
              </wp:inline>
            </w:drawing>
          </mc:Choice>
          <mc:Fallback>
            <w:pict>
              <v:group id="Canvas 55" o:spid="_x0000_s1053"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">
                <v:shape id="_x0000_s1054" type="#_x0000_t75" style="position:absolute;width:52578;height:30861;visibility:visible;mso-wrap-style:square">
                  <v:fill o:detectmouseclick="t"/>
                  <v:path o:connecttype="none"/>
                </v:shape>
                <v:shape id="Text Box 55" o:spid="_x0000_s1055" type="#_x0000_t202" style="position:absolute;left:666;top:476;width:51626;height:29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6iMMA&#10;AADbAAAADwAAAGRycy9kb3ducmV2LnhtbESP3YrCMBSE7xd8h3AEbxZNLa5INYoKhcULwZ8HODSn&#10;TbE5KU209e03Cwt7OczMN8xmN9hGvKjztWMF81kCgrhwuuZKwf2WT1cgfEDW2DgmBW/ysNuOPjaY&#10;adfzhV7XUIkIYZ+hAhNCm0npC0MW/cy1xNErXWcxRNlVUnfYR7htZJokS2mx5rhgsKWjoeJxfVoF&#10;p6VL+/Pnu7yVq7w+5AubnEyq1GQ87NcgAg3hP/zX/tYKvhb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6iMMAAADbAAAADwAAAAAAAAAAAAAAAACYAgAAZHJzL2Rv&#10;d25yZXYueG1sUEsFBgAAAAAEAAQA9QAAAIgDAAAAAA==&#10;" fillcolor="#bfbfbf [2412]">
                  <v:textbox>
                    <w:txbxContent>
                      <w:p w:rsidR="001A4957" w:rsidRPr="005A6069" w:rsidRDefault="001A4957" w:rsidP="005A6069">
                        <w:pPr>
                          <w:rPr>
                            <w:rFonts w:ascii="Arial" w:hAnsi="Arial" w:cs="Arial"/>
                            <w:b/>
                          </w:rPr>
                        </w:pPr>
                        <w:r w:rsidRPr="005A6069">
                          <w:rPr>
                            <w:rFonts w:ascii="Arial" w:hAnsi="Arial" w:cs="Arial"/>
                            <w:b/>
                          </w:rPr>
                          <w:t>Counselling checklist</w:t>
                        </w:r>
                      </w:p>
                      <w:p w:rsidR="001A4957" w:rsidRPr="005A6069" w:rsidRDefault="001A4957" w:rsidP="005A6069">
                        <w:pPr>
                          <w:numPr>
                            <w:ilvl w:val="0"/>
                            <w:numId w:val="8"/>
                          </w:numPr>
                          <w:rPr>
                            <w:rFonts w:ascii="Arial" w:hAnsi="Arial" w:cs="Arial"/>
                          </w:rPr>
                        </w:pPr>
                        <w:r w:rsidRPr="005A6069">
                          <w:rPr>
                            <w:rFonts w:ascii="Arial" w:hAnsi="Arial" w:cs="Arial"/>
                          </w:rPr>
                          <w:t>patient alert card-go through each point, keep at  hand</w:t>
                        </w:r>
                      </w:p>
                      <w:p w:rsidR="001A4957" w:rsidRPr="005A6069" w:rsidRDefault="001A4957" w:rsidP="005A6069">
                        <w:pPr>
                          <w:ind w:left="1440"/>
                          <w:rPr>
                            <w:rFonts w:ascii="Arial" w:hAnsi="Arial" w:cs="Arial"/>
                          </w:rPr>
                        </w:pPr>
                        <w:r>
                          <w:rPr>
                            <w:rFonts w:ascii="Arial" w:hAnsi="Arial" w:cs="Arial"/>
                          </w:rPr>
                          <w:t>D</w:t>
                        </w:r>
                        <w:r w:rsidRPr="005A6069">
                          <w:rPr>
                            <w:rFonts w:ascii="Arial" w:hAnsi="Arial" w:cs="Arial"/>
                          </w:rPr>
                          <w:t>ose and duration of treatment</w:t>
                        </w:r>
                      </w:p>
                      <w:p w:rsidR="001A4957" w:rsidRPr="005A6069" w:rsidRDefault="001A4957" w:rsidP="005A6069">
                        <w:pPr>
                          <w:ind w:left="1440"/>
                          <w:rPr>
                            <w:rFonts w:ascii="Arial" w:hAnsi="Arial" w:cs="Arial"/>
                          </w:rPr>
                        </w:pPr>
                        <w:r>
                          <w:rPr>
                            <w:rFonts w:ascii="Arial" w:hAnsi="Arial" w:cs="Arial"/>
                          </w:rPr>
                          <w:t>P</w:t>
                        </w:r>
                        <w:r w:rsidRPr="005A6069">
                          <w:rPr>
                            <w:rFonts w:ascii="Arial" w:hAnsi="Arial" w:cs="Arial"/>
                          </w:rPr>
                          <w:t>ossible side effects and what to do</w:t>
                        </w:r>
                      </w:p>
                      <w:p w:rsidR="001A4957" w:rsidRPr="005A6069" w:rsidRDefault="001A4957" w:rsidP="005A6069">
                        <w:pPr>
                          <w:ind w:left="1440"/>
                          <w:rPr>
                            <w:rFonts w:ascii="Arial" w:hAnsi="Arial" w:cs="Arial"/>
                          </w:rPr>
                        </w:pPr>
                        <w:r>
                          <w:rPr>
                            <w:rFonts w:ascii="Arial" w:hAnsi="Arial" w:cs="Arial"/>
                          </w:rPr>
                          <w:t>I</w:t>
                        </w:r>
                        <w:r w:rsidRPr="005A6069">
                          <w:rPr>
                            <w:rFonts w:ascii="Arial" w:hAnsi="Arial" w:cs="Arial"/>
                          </w:rPr>
                          <w:t>mpact on dental treatment</w:t>
                        </w:r>
                      </w:p>
                      <w:p w:rsidR="001A4957" w:rsidRPr="005A6069" w:rsidRDefault="001A4957" w:rsidP="005A6069">
                        <w:pPr>
                          <w:ind w:left="1440"/>
                          <w:rPr>
                            <w:rFonts w:ascii="Arial" w:hAnsi="Arial" w:cs="Arial"/>
                          </w:rPr>
                        </w:pPr>
                        <w:r>
                          <w:rPr>
                            <w:rFonts w:ascii="Arial" w:hAnsi="Arial" w:cs="Arial"/>
                          </w:rPr>
                          <w:t>A</w:t>
                        </w:r>
                        <w:r w:rsidRPr="005A6069">
                          <w:rPr>
                            <w:rFonts w:ascii="Arial" w:hAnsi="Arial" w:cs="Arial"/>
                          </w:rPr>
                          <w:t>dvise on planning pregnancy or becoming pregnant</w:t>
                        </w:r>
                      </w:p>
                      <w:p w:rsidR="001A4957" w:rsidRPr="005A6069" w:rsidRDefault="001A4957" w:rsidP="005A6069">
                        <w:pPr>
                          <w:ind w:left="1440"/>
                          <w:rPr>
                            <w:rFonts w:ascii="Arial" w:hAnsi="Arial" w:cs="Arial"/>
                          </w:rPr>
                        </w:pPr>
                        <w:r>
                          <w:rPr>
                            <w:rFonts w:ascii="Arial" w:hAnsi="Arial" w:cs="Arial"/>
                          </w:rPr>
                          <w:t>E</w:t>
                        </w:r>
                        <w:r w:rsidRPr="005A6069">
                          <w:rPr>
                            <w:rFonts w:ascii="Arial" w:hAnsi="Arial" w:cs="Arial"/>
                          </w:rPr>
                          <w:t>ffect on sport and travel</w:t>
                        </w:r>
                      </w:p>
                      <w:p w:rsidR="001A4957" w:rsidRPr="005A6069" w:rsidRDefault="001A4957" w:rsidP="005A6069">
                        <w:pPr>
                          <w:ind w:left="1440"/>
                          <w:rPr>
                            <w:rFonts w:ascii="Arial" w:hAnsi="Arial" w:cs="Arial"/>
                          </w:rPr>
                        </w:pPr>
                        <w:r>
                          <w:rPr>
                            <w:rFonts w:ascii="Arial" w:hAnsi="Arial" w:cs="Arial"/>
                          </w:rPr>
                          <w:t>W</w:t>
                        </w:r>
                        <w:r w:rsidRPr="005A6069">
                          <w:rPr>
                            <w:rFonts w:ascii="Arial" w:hAnsi="Arial" w:cs="Arial"/>
                          </w:rPr>
                          <w:t>hen and how to seek medical help</w:t>
                        </w:r>
                      </w:p>
                      <w:p w:rsidR="001A4957" w:rsidRPr="005A6069" w:rsidRDefault="001A4957" w:rsidP="005A6069">
                        <w:pPr>
                          <w:numPr>
                            <w:ilvl w:val="0"/>
                            <w:numId w:val="8"/>
                          </w:numPr>
                          <w:rPr>
                            <w:rFonts w:ascii="Arial" w:hAnsi="Arial" w:cs="Arial"/>
                          </w:rPr>
                        </w:pPr>
                        <w:r w:rsidRPr="005A6069">
                          <w:rPr>
                            <w:rFonts w:ascii="Arial" w:hAnsi="Arial" w:cs="Arial"/>
                          </w:rPr>
                          <w:t>Importance  of  compliance</w:t>
                        </w:r>
                      </w:p>
                      <w:p w:rsidR="001A4957" w:rsidRPr="005A6069" w:rsidRDefault="001A4957" w:rsidP="005A6069">
                        <w:pPr>
                          <w:numPr>
                            <w:ilvl w:val="0"/>
                            <w:numId w:val="8"/>
                          </w:numPr>
                          <w:rPr>
                            <w:rFonts w:ascii="Arial" w:hAnsi="Arial" w:cs="Arial"/>
                          </w:rPr>
                        </w:pPr>
                        <w:r w:rsidRPr="005A6069">
                          <w:rPr>
                            <w:rFonts w:ascii="Arial" w:hAnsi="Arial" w:cs="Arial"/>
                          </w:rPr>
                          <w:t>non-reversibility of rivaroxaban and  bleeding risk</w:t>
                        </w:r>
                      </w:p>
                      <w:p w:rsidR="001A4957" w:rsidRPr="005A6069" w:rsidRDefault="001A4957" w:rsidP="005A6069">
                        <w:pPr>
                          <w:numPr>
                            <w:ilvl w:val="0"/>
                            <w:numId w:val="8"/>
                          </w:numPr>
                          <w:rPr>
                            <w:rFonts w:ascii="Arial" w:hAnsi="Arial" w:cs="Arial"/>
                          </w:rPr>
                        </w:pPr>
                        <w:r>
                          <w:rPr>
                            <w:rFonts w:ascii="Arial" w:hAnsi="Arial" w:cs="Arial"/>
                          </w:rPr>
                          <w:t xml:space="preserve">Missed dose </w:t>
                        </w:r>
                        <w:r w:rsidRPr="005A6069">
                          <w:rPr>
                            <w:rFonts w:ascii="Arial" w:hAnsi="Arial" w:cs="Arial"/>
                          </w:rPr>
                          <w:t>advice</w:t>
                        </w:r>
                      </w:p>
                      <w:p w:rsidR="001A4957" w:rsidRPr="005A6069" w:rsidRDefault="001A4957" w:rsidP="005A6069">
                        <w:pPr>
                          <w:numPr>
                            <w:ilvl w:val="0"/>
                            <w:numId w:val="8"/>
                          </w:numPr>
                          <w:rPr>
                            <w:rFonts w:ascii="Arial" w:hAnsi="Arial" w:cs="Arial"/>
                          </w:rPr>
                        </w:pPr>
                        <w:r w:rsidRPr="005A6069">
                          <w:rPr>
                            <w:rFonts w:ascii="Arial" w:hAnsi="Arial" w:cs="Arial"/>
                          </w:rPr>
                          <w:t xml:space="preserve">Avoid OTC aspirin/NSAID </w:t>
                        </w:r>
                      </w:p>
                      <w:p w:rsidR="001A4957" w:rsidRPr="005A6069" w:rsidRDefault="001A4957" w:rsidP="005A6069">
                        <w:pPr>
                          <w:numPr>
                            <w:ilvl w:val="0"/>
                            <w:numId w:val="8"/>
                          </w:numPr>
                          <w:rPr>
                            <w:rFonts w:ascii="Arial" w:hAnsi="Arial" w:cs="Arial"/>
                          </w:rPr>
                        </w:pPr>
                        <w:r>
                          <w:rPr>
                            <w:rFonts w:ascii="Arial" w:hAnsi="Arial" w:cs="Arial"/>
                          </w:rPr>
                          <w:t xml:space="preserve">Take </w:t>
                        </w:r>
                        <w:r w:rsidRPr="005A6069">
                          <w:rPr>
                            <w:rFonts w:ascii="Arial" w:hAnsi="Arial" w:cs="Arial"/>
                          </w:rPr>
                          <w:t>with food</w:t>
                        </w:r>
                      </w:p>
                      <w:p w:rsidR="001A4957" w:rsidRPr="005A6069" w:rsidRDefault="001A4957" w:rsidP="005A6069">
                        <w:pPr>
                          <w:numPr>
                            <w:ilvl w:val="0"/>
                            <w:numId w:val="8"/>
                          </w:numPr>
                          <w:rPr>
                            <w:rFonts w:ascii="Arial" w:hAnsi="Arial" w:cs="Arial"/>
                          </w:rPr>
                        </w:pPr>
                        <w:r w:rsidRPr="005A6069">
                          <w:rPr>
                            <w:rFonts w:ascii="Arial" w:hAnsi="Arial" w:cs="Arial"/>
                          </w:rPr>
                          <w:t>Need for  GP to  continue  script</w:t>
                        </w:r>
                      </w:p>
                      <w:p w:rsidR="001A4957" w:rsidRPr="005A6069" w:rsidRDefault="001A4957" w:rsidP="005A6069">
                        <w:pPr>
                          <w:numPr>
                            <w:ilvl w:val="0"/>
                            <w:numId w:val="8"/>
                          </w:numPr>
                          <w:rPr>
                            <w:rFonts w:ascii="Arial" w:hAnsi="Arial" w:cs="Arial"/>
                          </w:rPr>
                        </w:pPr>
                        <w:r w:rsidRPr="005A6069">
                          <w:rPr>
                            <w:rFonts w:ascii="Arial" w:hAnsi="Arial" w:cs="Arial"/>
                          </w:rPr>
                          <w:t xml:space="preserve">Expect dose change from 15mg twice daily to 20mg once a day  after 3 weeks </w:t>
                        </w:r>
                      </w:p>
                    </w:txbxContent>
                  </v:textbox>
                </v:shape>
                <w10:anchorlock/>
              </v:group>
            </w:pict>
          </mc:Fallback>
        </mc:AlternateContent>
      </w:r>
    </w:p>
    <w:p w:rsidR="005A6069" w:rsidRDefault="005A6069" w:rsidP="00CB7EDE">
      <w:pPr>
        <w:pStyle w:val="KCCGbodytext"/>
        <w:jc w:val="both"/>
      </w:pPr>
    </w:p>
    <w:p w:rsidR="005A6069" w:rsidRPr="0027198C" w:rsidRDefault="005A6069" w:rsidP="005A6069">
      <w:pPr>
        <w:pStyle w:val="KCCGbodytext"/>
        <w:jc w:val="both"/>
        <w:rPr>
          <w:b/>
        </w:rPr>
      </w:pPr>
      <w:r w:rsidRPr="005A6069">
        <w:rPr>
          <w:b/>
        </w:rPr>
        <w:t>DVT dosing recommendations</w:t>
      </w:r>
    </w:p>
    <w:p w:rsidR="005A6069" w:rsidRPr="005A6069" w:rsidRDefault="0027198C" w:rsidP="005A6069">
      <w:pPr>
        <w:pStyle w:val="KCCGbodytext"/>
        <w:jc w:val="both"/>
      </w:pPr>
      <w:r w:rsidRPr="005A6069">
        <w:rPr>
          <w:b/>
          <w:noProof/>
        </w:rPr>
        <mc:AlternateContent>
          <mc:Choice Requires="wps">
            <w:drawing>
              <wp:anchor distT="0" distB="0" distL="114300" distR="114300" simplePos="0" relativeHeight="251710976" behindDoc="0" locked="0" layoutInCell="1" allowOverlap="1" wp14:anchorId="2801D70D" wp14:editId="69A3DBF2">
                <wp:simplePos x="0" y="0"/>
                <wp:positionH relativeFrom="column">
                  <wp:posOffset>1905</wp:posOffset>
                </wp:positionH>
                <wp:positionV relativeFrom="paragraph">
                  <wp:posOffset>152400</wp:posOffset>
                </wp:positionV>
                <wp:extent cx="5257800" cy="1114425"/>
                <wp:effectExtent l="0" t="0" r="1905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14425"/>
                        </a:xfrm>
                        <a:prstGeom prst="rect">
                          <a:avLst/>
                        </a:prstGeom>
                        <a:solidFill>
                          <a:schemeClr val="bg1">
                            <a:lumMod val="75000"/>
                          </a:schemeClr>
                        </a:solidFill>
                        <a:ln w="9525" algn="ctr">
                          <a:solidFill>
                            <a:srgbClr val="000000"/>
                          </a:solidFill>
                          <a:miter lim="800000"/>
                          <a:headEnd/>
                          <a:tailEnd/>
                        </a:ln>
                        <a:effectLst/>
                        <a:extLst/>
                      </wps:spPr>
                      <wps:txbx>
                        <w:txbxContent>
                          <w:p w:rsidR="001A4957" w:rsidRPr="0027198C" w:rsidRDefault="001A4957" w:rsidP="005A6069">
                            <w:pPr>
                              <w:rPr>
                                <w:rFonts w:ascii="Arial" w:hAnsi="Arial" w:cs="Arial"/>
                              </w:rPr>
                            </w:pPr>
                            <w:r w:rsidRPr="0027198C">
                              <w:rPr>
                                <w:rFonts w:ascii="Arial" w:hAnsi="Arial" w:cs="Arial"/>
                                <w:b/>
                              </w:rPr>
                              <w:t>WEEK 1 T0 3-</w:t>
                            </w:r>
                            <w:r w:rsidRPr="0027198C">
                              <w:rPr>
                                <w:rFonts w:ascii="Arial" w:hAnsi="Arial" w:cs="Arial"/>
                              </w:rPr>
                              <w:t xml:space="preserve"> Initially treat with </w:t>
                            </w:r>
                            <w:r w:rsidRPr="0027198C">
                              <w:rPr>
                                <w:rFonts w:ascii="Arial" w:hAnsi="Arial" w:cs="Arial"/>
                                <w:b/>
                              </w:rPr>
                              <w:t>15mg twice daily with food</w:t>
                            </w:r>
                            <w:r>
                              <w:rPr>
                                <w:rFonts w:ascii="Arial" w:hAnsi="Arial" w:cs="Arial"/>
                                <w:b/>
                              </w:rPr>
                              <w:t xml:space="preserve"> </w:t>
                            </w:r>
                            <w:r w:rsidRPr="0027198C">
                              <w:rPr>
                                <w:rFonts w:ascii="Arial" w:hAnsi="Arial" w:cs="Arial"/>
                              </w:rPr>
                              <w:t>for the first 3 weeks</w:t>
                            </w:r>
                          </w:p>
                          <w:p w:rsidR="001A4957" w:rsidRDefault="001A4957" w:rsidP="005A6069">
                            <w:pPr>
                              <w:rPr>
                                <w:rFonts w:ascii="Arial" w:hAnsi="Arial" w:cs="Arial"/>
                              </w:rPr>
                            </w:pPr>
                            <w:r w:rsidRPr="0027198C">
                              <w:rPr>
                                <w:rFonts w:ascii="Arial" w:hAnsi="Arial" w:cs="Arial"/>
                                <w:b/>
                              </w:rPr>
                              <w:t>WEEK 4 ONWARDS</w:t>
                            </w:r>
                            <w:r w:rsidRPr="0027198C">
                              <w:rPr>
                                <w:rFonts w:ascii="Arial" w:hAnsi="Arial" w:cs="Arial"/>
                              </w:rPr>
                              <w:t xml:space="preserve">- The initial treatment is followed by </w:t>
                            </w:r>
                            <w:r w:rsidRPr="0027198C">
                              <w:rPr>
                                <w:rFonts w:ascii="Arial" w:hAnsi="Arial" w:cs="Arial"/>
                                <w:b/>
                              </w:rPr>
                              <w:t>20mg once daily with food</w:t>
                            </w:r>
                            <w:r w:rsidRPr="0027198C">
                              <w:rPr>
                                <w:rFonts w:ascii="Arial" w:hAnsi="Arial" w:cs="Arial"/>
                              </w:rPr>
                              <w:t xml:space="preserve"> for duration </w:t>
                            </w:r>
                          </w:p>
                          <w:p w:rsidR="001A4957" w:rsidRPr="0027198C" w:rsidRDefault="001A4957" w:rsidP="005A6069">
                            <w:pPr>
                              <w:rPr>
                                <w:rFonts w:ascii="Arial" w:hAnsi="Arial" w:cs="Arial"/>
                              </w:rPr>
                            </w:pPr>
                          </w:p>
                          <w:p w:rsidR="001A4957" w:rsidRPr="0027198C" w:rsidRDefault="001A4957" w:rsidP="005A6069">
                            <w:pPr>
                              <w:rPr>
                                <w:rFonts w:ascii="Arial" w:hAnsi="Arial" w:cs="Arial"/>
                              </w:rPr>
                            </w:pPr>
                            <w:r w:rsidRPr="0027198C">
                              <w:rPr>
                                <w:rFonts w:ascii="Arial" w:hAnsi="Arial" w:cs="Arial"/>
                              </w:rPr>
                              <w:t>(</w:t>
                            </w:r>
                            <w:r>
                              <w:rPr>
                                <w:rFonts w:ascii="Arial" w:hAnsi="Arial" w:cs="Arial"/>
                              </w:rPr>
                              <w:t>S</w:t>
                            </w:r>
                            <w:r w:rsidRPr="0027198C">
                              <w:rPr>
                                <w:rFonts w:ascii="Arial" w:hAnsi="Arial" w:cs="Arial"/>
                              </w:rPr>
                              <w:t>ee separate dose adjustment for renal impairment)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6" type="#_x0000_t202" style="position:absolute;left:0;text-align:left;margin-left:.15pt;margin-top:12pt;width:414pt;height:8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" fillcolor="#bfbfbf [2412]">
                <v:textbox>
                  <w:txbxContent>
                    <w:p w:rsidR="001A4957" w:rsidRPr="0027198C" w:rsidRDefault="001A4957" w:rsidP="005A6069">
                      <w:pPr>
                        <w:rPr>
                          <w:rFonts w:ascii="Arial" w:hAnsi="Arial" w:cs="Arial"/>
                        </w:rPr>
                      </w:pPr>
                      <w:r w:rsidRPr="0027198C">
                        <w:rPr>
                          <w:rFonts w:ascii="Arial" w:hAnsi="Arial" w:cs="Arial"/>
                          <w:b/>
                        </w:rPr>
                        <w:t>WEEK 1 T0 3-</w:t>
                      </w:r>
                      <w:r w:rsidRPr="0027198C">
                        <w:rPr>
                          <w:rFonts w:ascii="Arial" w:hAnsi="Arial" w:cs="Arial"/>
                        </w:rPr>
                        <w:t xml:space="preserve"> Initially treat with </w:t>
                      </w:r>
                      <w:r w:rsidRPr="0027198C">
                        <w:rPr>
                          <w:rFonts w:ascii="Arial" w:hAnsi="Arial" w:cs="Arial"/>
                          <w:b/>
                        </w:rPr>
                        <w:t>15mg twice daily with food</w:t>
                      </w:r>
                      <w:r>
                        <w:rPr>
                          <w:rFonts w:ascii="Arial" w:hAnsi="Arial" w:cs="Arial"/>
                          <w:b/>
                        </w:rPr>
                        <w:t xml:space="preserve"> </w:t>
                      </w:r>
                      <w:r w:rsidRPr="0027198C">
                        <w:rPr>
                          <w:rFonts w:ascii="Arial" w:hAnsi="Arial" w:cs="Arial"/>
                        </w:rPr>
                        <w:t>for the first 3 weeks</w:t>
                      </w:r>
                    </w:p>
                    <w:p w:rsidR="001A4957" w:rsidRDefault="001A4957" w:rsidP="005A6069">
                      <w:pPr>
                        <w:rPr>
                          <w:rFonts w:ascii="Arial" w:hAnsi="Arial" w:cs="Arial"/>
                        </w:rPr>
                      </w:pPr>
                      <w:r w:rsidRPr="0027198C">
                        <w:rPr>
                          <w:rFonts w:ascii="Arial" w:hAnsi="Arial" w:cs="Arial"/>
                          <w:b/>
                        </w:rPr>
                        <w:t>WEEK 4 ONWARDS</w:t>
                      </w:r>
                      <w:r w:rsidRPr="0027198C">
                        <w:rPr>
                          <w:rFonts w:ascii="Arial" w:hAnsi="Arial" w:cs="Arial"/>
                        </w:rPr>
                        <w:t xml:space="preserve">- The initial treatment is followed by </w:t>
                      </w:r>
                      <w:r w:rsidRPr="0027198C">
                        <w:rPr>
                          <w:rFonts w:ascii="Arial" w:hAnsi="Arial" w:cs="Arial"/>
                          <w:b/>
                        </w:rPr>
                        <w:t>20mg once daily with food</w:t>
                      </w:r>
                      <w:r w:rsidRPr="0027198C">
                        <w:rPr>
                          <w:rFonts w:ascii="Arial" w:hAnsi="Arial" w:cs="Arial"/>
                        </w:rPr>
                        <w:t xml:space="preserve"> for duration </w:t>
                      </w:r>
                    </w:p>
                    <w:p w:rsidR="001A4957" w:rsidRPr="0027198C" w:rsidRDefault="001A4957" w:rsidP="005A6069">
                      <w:pPr>
                        <w:rPr>
                          <w:rFonts w:ascii="Arial" w:hAnsi="Arial" w:cs="Arial"/>
                        </w:rPr>
                      </w:pPr>
                    </w:p>
                    <w:p w:rsidR="001A4957" w:rsidRPr="0027198C" w:rsidRDefault="001A4957" w:rsidP="005A6069">
                      <w:pPr>
                        <w:rPr>
                          <w:rFonts w:ascii="Arial" w:hAnsi="Arial" w:cs="Arial"/>
                        </w:rPr>
                      </w:pPr>
                      <w:r w:rsidRPr="0027198C">
                        <w:rPr>
                          <w:rFonts w:ascii="Arial" w:hAnsi="Arial" w:cs="Arial"/>
                        </w:rPr>
                        <w:t>(</w:t>
                      </w:r>
                      <w:r>
                        <w:rPr>
                          <w:rFonts w:ascii="Arial" w:hAnsi="Arial" w:cs="Arial"/>
                        </w:rPr>
                        <w:t>S</w:t>
                      </w:r>
                      <w:r w:rsidRPr="0027198C">
                        <w:rPr>
                          <w:rFonts w:ascii="Arial" w:hAnsi="Arial" w:cs="Arial"/>
                        </w:rPr>
                        <w:t>ee separate dose adjustment for renal impairment)</w:t>
                      </w:r>
                    </w:p>
                  </w:txbxContent>
                </v:textbox>
              </v:shape>
            </w:pict>
          </mc:Fallback>
        </mc:AlternateContent>
      </w:r>
    </w:p>
    <w:p w:rsidR="005A6069" w:rsidRPr="005A6069" w:rsidRDefault="0027198C" w:rsidP="005A6069">
      <w:pPr>
        <w:pStyle w:val="KCCGbodytext"/>
        <w:jc w:val="both"/>
      </w:pPr>
      <w:r w:rsidRPr="005A6069">
        <w:rPr>
          <w:b/>
          <w:noProof/>
        </w:rPr>
        <mc:AlternateContent>
          <mc:Choice Requires="wpc">
            <w:drawing>
              <wp:inline distT="0" distB="0" distL="0" distR="0" wp14:anchorId="08F6E8EE" wp14:editId="03529F6C">
                <wp:extent cx="5257800" cy="800100"/>
                <wp:effectExtent l="0" t="381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56" o:spid="_x0000_s1026" editas="canvas" style="width:414pt;height:63pt;mso-position-horizontal-relative:char;mso-position-vertical-relative:line"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">
                <v:shape id="_x0000_s1027" type="#_x0000_t75" style="position:absolute;width:52578;height:8001;visibility:visible;mso-wrap-style:square">
                  <v:fill o:detectmouseclick="t"/>
                  <v:path o:connecttype="none"/>
                </v:shape>
                <w10:anchorlock/>
              </v:group>
            </w:pict>
          </mc:Fallback>
        </mc:AlternateContent>
      </w:r>
    </w:p>
    <w:p w:rsidR="005A6069" w:rsidRPr="005A6069" w:rsidRDefault="005A6069" w:rsidP="005A6069">
      <w:pPr>
        <w:pStyle w:val="KCCGbodytext"/>
        <w:jc w:val="both"/>
      </w:pPr>
    </w:p>
    <w:p w:rsidR="0027198C" w:rsidRDefault="0027198C" w:rsidP="005A6069">
      <w:pPr>
        <w:pStyle w:val="KCCGbodytext"/>
        <w:jc w:val="both"/>
        <w:rPr>
          <w:b/>
        </w:rPr>
      </w:pPr>
    </w:p>
    <w:p w:rsidR="0027198C" w:rsidRDefault="0027198C" w:rsidP="005A6069">
      <w:pPr>
        <w:pStyle w:val="KCCGbodytext"/>
        <w:jc w:val="both"/>
        <w:rPr>
          <w:b/>
        </w:rPr>
      </w:pPr>
    </w:p>
    <w:p w:rsidR="005A6069" w:rsidRPr="005A6069" w:rsidRDefault="005A6069" w:rsidP="005A6069">
      <w:pPr>
        <w:pStyle w:val="KCCGbodytext"/>
        <w:jc w:val="both"/>
        <w:rPr>
          <w:b/>
        </w:rPr>
      </w:pPr>
      <w:r w:rsidRPr="005A6069">
        <w:rPr>
          <w:b/>
        </w:rPr>
        <w:t>Duration of treatment</w:t>
      </w:r>
    </w:p>
    <w:p w:rsidR="005A6069" w:rsidRPr="005A6069" w:rsidRDefault="005A6069" w:rsidP="005A6069">
      <w:pPr>
        <w:pStyle w:val="KCCGbodytext"/>
        <w:jc w:val="both"/>
        <w:rPr>
          <w:b/>
        </w:rPr>
      </w:pPr>
    </w:p>
    <w:p w:rsidR="005A6069" w:rsidRPr="0027198C" w:rsidRDefault="005A6069" w:rsidP="005A6069">
      <w:pPr>
        <w:pStyle w:val="KCCGbodytext"/>
        <w:numPr>
          <w:ilvl w:val="0"/>
          <w:numId w:val="9"/>
        </w:numPr>
        <w:jc w:val="both"/>
        <w:rPr>
          <w:b/>
          <w:i/>
        </w:rPr>
      </w:pPr>
      <w:r w:rsidRPr="005A6069">
        <w:rPr>
          <w:b/>
        </w:rPr>
        <w:t>3 months’ treatment</w:t>
      </w:r>
      <w:r w:rsidRPr="005A6069">
        <w:t xml:space="preserve">- </w:t>
      </w:r>
      <w:r w:rsidRPr="005A6069">
        <w:rPr>
          <w:i/>
        </w:rPr>
        <w:t>Confirmed proximal DVT</w:t>
      </w:r>
      <w:r w:rsidR="0027198C">
        <w:rPr>
          <w:i/>
        </w:rPr>
        <w:t xml:space="preserve">- </w:t>
      </w:r>
      <w:proofErr w:type="gramStart"/>
      <w:r w:rsidR="0027198C">
        <w:rPr>
          <w:i/>
        </w:rPr>
        <w:t>c</w:t>
      </w:r>
      <w:r w:rsidRPr="005A6069">
        <w:rPr>
          <w:i/>
        </w:rPr>
        <w:t>ontinue</w:t>
      </w:r>
      <w:proofErr w:type="gramEnd"/>
      <w:r w:rsidRPr="005A6069">
        <w:rPr>
          <w:i/>
        </w:rPr>
        <w:t xml:space="preserve"> the maintenance dose of rivaroxaban for three months. Short term (3 months) is recommended for those with transient risk factors such as recent surgery and trauma. After 3 months’ treatment at maintenance </w:t>
      </w:r>
      <w:r w:rsidR="0027198C" w:rsidRPr="005A6069">
        <w:rPr>
          <w:i/>
        </w:rPr>
        <w:t>dose,</w:t>
      </w:r>
      <w:r w:rsidRPr="005A6069">
        <w:rPr>
          <w:i/>
        </w:rPr>
        <w:t xml:space="preserve"> assess </w:t>
      </w:r>
      <w:r w:rsidR="0027198C" w:rsidRPr="005A6069">
        <w:rPr>
          <w:i/>
        </w:rPr>
        <w:t>the risk</w:t>
      </w:r>
      <w:r w:rsidRPr="005A6069">
        <w:rPr>
          <w:i/>
        </w:rPr>
        <w:t xml:space="preserve"> </w:t>
      </w:r>
      <w:r w:rsidR="0027198C" w:rsidRPr="005A6069">
        <w:rPr>
          <w:i/>
        </w:rPr>
        <w:t>and benefits of continuing</w:t>
      </w:r>
      <w:r w:rsidRPr="005A6069">
        <w:rPr>
          <w:i/>
        </w:rPr>
        <w:t xml:space="preserve"> </w:t>
      </w:r>
      <w:r w:rsidR="0027198C" w:rsidRPr="005A6069">
        <w:rPr>
          <w:i/>
        </w:rPr>
        <w:t xml:space="preserve">treatment. </w:t>
      </w:r>
      <w:r w:rsidRPr="005A6069">
        <w:rPr>
          <w:i/>
        </w:rPr>
        <w:t>Unprovoked proximal DVT –Consider extending beyond 3 months if their risk of VTE recurrence is high and there is</w:t>
      </w:r>
      <w:r w:rsidR="0027198C">
        <w:rPr>
          <w:i/>
        </w:rPr>
        <w:t xml:space="preserve"> no additional risk factor of </w:t>
      </w:r>
      <w:r w:rsidRPr="005A6069">
        <w:rPr>
          <w:i/>
        </w:rPr>
        <w:t xml:space="preserve">major bleeding. Discuss with the patient the risk </w:t>
      </w:r>
      <w:r w:rsidR="0027198C" w:rsidRPr="005A6069">
        <w:rPr>
          <w:i/>
        </w:rPr>
        <w:t>vs.</w:t>
      </w:r>
      <w:r w:rsidRPr="005A6069">
        <w:rPr>
          <w:i/>
        </w:rPr>
        <w:t xml:space="preserve"> benefits and risk of extending their treatment. </w:t>
      </w:r>
    </w:p>
    <w:p w:rsidR="0027198C" w:rsidRPr="005A6069" w:rsidRDefault="0027198C" w:rsidP="0027198C">
      <w:pPr>
        <w:pStyle w:val="KCCGbodytext"/>
        <w:ind w:left="720"/>
        <w:jc w:val="both"/>
        <w:rPr>
          <w:b/>
          <w:i/>
        </w:rPr>
      </w:pPr>
    </w:p>
    <w:p w:rsidR="005A6069" w:rsidRPr="00E4063A" w:rsidRDefault="00E4063A" w:rsidP="005A6069">
      <w:pPr>
        <w:pStyle w:val="KCCGbodytext"/>
        <w:numPr>
          <w:ilvl w:val="0"/>
          <w:numId w:val="9"/>
        </w:numPr>
        <w:jc w:val="both"/>
        <w:rPr>
          <w:b/>
          <w:i/>
        </w:rPr>
      </w:pPr>
      <w:r>
        <w:rPr>
          <w:b/>
        </w:rPr>
        <w:t xml:space="preserve">Longer duration of </w:t>
      </w:r>
      <w:r w:rsidR="005A6069" w:rsidRPr="005A6069">
        <w:rPr>
          <w:b/>
        </w:rPr>
        <w:t xml:space="preserve">treatment- </w:t>
      </w:r>
      <w:r w:rsidR="005A6069" w:rsidRPr="005A6069">
        <w:rPr>
          <w:i/>
        </w:rPr>
        <w:t xml:space="preserve">Consider longer  treatment for  permanent risk factors  or idiopathic (unprovoked) deep vein thrombosis if  their  risk of VTE recurrence is  high and  there is  no additional  risk of  major bleeding. Discuss with the patient the benefits and risks of extending their treatment. Seek advice from haematology if unsure. Experience with rivaroxaban in this indication for more than 12 months is limited. </w:t>
      </w:r>
    </w:p>
    <w:p w:rsidR="00E4063A" w:rsidRDefault="00E4063A" w:rsidP="00E4063A">
      <w:pPr>
        <w:pStyle w:val="ListParagraph"/>
        <w:rPr>
          <w:b/>
          <w:i/>
        </w:rPr>
      </w:pPr>
    </w:p>
    <w:p w:rsidR="00E4063A" w:rsidRDefault="00E4063A" w:rsidP="00E4063A">
      <w:pPr>
        <w:pStyle w:val="KCCGbodytext"/>
        <w:jc w:val="both"/>
        <w:rPr>
          <w:b/>
        </w:rPr>
      </w:pPr>
      <w:r w:rsidRPr="00E4063A">
        <w:rPr>
          <w:b/>
        </w:rPr>
        <w:lastRenderedPageBreak/>
        <w:t>General risk factors for VTE recurrence</w:t>
      </w:r>
    </w:p>
    <w:p w:rsidR="00E4063A" w:rsidRDefault="00E4063A" w:rsidP="00E4063A">
      <w:pPr>
        <w:pStyle w:val="KCCGbodytext"/>
        <w:jc w:val="both"/>
        <w:rPr>
          <w:b/>
        </w:rPr>
      </w:pPr>
    </w:p>
    <w:tbl>
      <w:tblPr>
        <w:tblStyle w:val="TableGrid"/>
        <w:tblW w:w="8364" w:type="dxa"/>
        <w:tblInd w:w="108" w:type="dxa"/>
        <w:shd w:val="clear" w:color="auto" w:fill="BFBFBF" w:themeFill="background1" w:themeFillShade="BF"/>
        <w:tblLook w:val="01E0" w:firstRow="1" w:lastRow="1" w:firstColumn="1" w:lastColumn="1" w:noHBand="0" w:noVBand="0"/>
      </w:tblPr>
      <w:tblGrid>
        <w:gridCol w:w="1883"/>
        <w:gridCol w:w="2064"/>
        <w:gridCol w:w="2467"/>
        <w:gridCol w:w="1950"/>
      </w:tblGrid>
      <w:tr w:rsidR="00517DD2" w:rsidRPr="00517DD2" w:rsidTr="008E633C">
        <w:tc>
          <w:tcPr>
            <w:tcW w:w="1883" w:type="dxa"/>
            <w:shd w:val="clear" w:color="auto" w:fill="BFBFBF" w:themeFill="background1" w:themeFillShade="BF"/>
          </w:tcPr>
          <w:p w:rsidR="00517DD2" w:rsidRPr="00517DD2" w:rsidRDefault="00517DD2" w:rsidP="00517DD2">
            <w:pPr>
              <w:pStyle w:val="KCCGbodytext"/>
              <w:jc w:val="both"/>
              <w:rPr>
                <w:b/>
              </w:rPr>
            </w:pPr>
            <w:r w:rsidRPr="00517DD2">
              <w:rPr>
                <w:b/>
              </w:rPr>
              <w:t>Thrombophilia</w:t>
            </w:r>
          </w:p>
        </w:tc>
        <w:tc>
          <w:tcPr>
            <w:tcW w:w="2064" w:type="dxa"/>
            <w:shd w:val="clear" w:color="auto" w:fill="BFBFBF" w:themeFill="background1" w:themeFillShade="BF"/>
          </w:tcPr>
          <w:p w:rsidR="00517DD2" w:rsidRPr="00517DD2" w:rsidRDefault="00517DD2" w:rsidP="00517DD2">
            <w:pPr>
              <w:pStyle w:val="KCCGbodytext"/>
              <w:jc w:val="both"/>
              <w:rPr>
                <w:b/>
              </w:rPr>
            </w:pPr>
            <w:r w:rsidRPr="00517DD2">
              <w:rPr>
                <w:b/>
              </w:rPr>
              <w:t>History/FH of VTE</w:t>
            </w:r>
          </w:p>
        </w:tc>
        <w:tc>
          <w:tcPr>
            <w:tcW w:w="2467" w:type="dxa"/>
            <w:shd w:val="clear" w:color="auto" w:fill="BFBFBF" w:themeFill="background1" w:themeFillShade="BF"/>
          </w:tcPr>
          <w:p w:rsidR="00517DD2" w:rsidRPr="00517DD2" w:rsidRDefault="00517DD2" w:rsidP="00517DD2">
            <w:pPr>
              <w:pStyle w:val="KCCGbodytext"/>
              <w:jc w:val="both"/>
              <w:rPr>
                <w:b/>
              </w:rPr>
            </w:pPr>
            <w:r w:rsidRPr="00517DD2">
              <w:rPr>
                <w:b/>
              </w:rPr>
              <w:t>Pregnancy/recent child birth</w:t>
            </w:r>
          </w:p>
        </w:tc>
        <w:tc>
          <w:tcPr>
            <w:tcW w:w="1950" w:type="dxa"/>
            <w:shd w:val="clear" w:color="auto" w:fill="BFBFBF" w:themeFill="background1" w:themeFillShade="BF"/>
          </w:tcPr>
          <w:p w:rsidR="00517DD2" w:rsidRPr="00517DD2" w:rsidRDefault="00517DD2" w:rsidP="00517DD2">
            <w:pPr>
              <w:pStyle w:val="KCCGbodytext"/>
              <w:jc w:val="both"/>
              <w:rPr>
                <w:b/>
              </w:rPr>
            </w:pPr>
            <w:r w:rsidRPr="00517DD2">
              <w:rPr>
                <w:b/>
              </w:rPr>
              <w:t>Bedridden&gt; 3 days</w:t>
            </w:r>
          </w:p>
        </w:tc>
      </w:tr>
      <w:tr w:rsidR="00517DD2" w:rsidRPr="00517DD2" w:rsidTr="008E633C">
        <w:tc>
          <w:tcPr>
            <w:tcW w:w="1883" w:type="dxa"/>
            <w:shd w:val="clear" w:color="auto" w:fill="BFBFBF" w:themeFill="background1" w:themeFillShade="BF"/>
          </w:tcPr>
          <w:p w:rsidR="00517DD2" w:rsidRPr="00517DD2" w:rsidRDefault="00517DD2" w:rsidP="00517DD2">
            <w:pPr>
              <w:pStyle w:val="KCCGbodytext"/>
              <w:jc w:val="both"/>
              <w:rPr>
                <w:b/>
              </w:rPr>
            </w:pPr>
            <w:r w:rsidRPr="00517DD2">
              <w:rPr>
                <w:b/>
              </w:rPr>
              <w:t>Age&gt;60 years</w:t>
            </w:r>
          </w:p>
        </w:tc>
        <w:tc>
          <w:tcPr>
            <w:tcW w:w="2064" w:type="dxa"/>
            <w:shd w:val="clear" w:color="auto" w:fill="BFBFBF" w:themeFill="background1" w:themeFillShade="BF"/>
          </w:tcPr>
          <w:p w:rsidR="00517DD2" w:rsidRPr="00517DD2" w:rsidRDefault="00507AAE" w:rsidP="00517DD2">
            <w:pPr>
              <w:pStyle w:val="KCCGbodytext"/>
              <w:jc w:val="both"/>
              <w:rPr>
                <w:b/>
              </w:rPr>
            </w:pPr>
            <w:r w:rsidRPr="00517DD2">
              <w:rPr>
                <w:b/>
              </w:rPr>
              <w:t>Recent surgery</w:t>
            </w:r>
            <w:r w:rsidR="00517DD2" w:rsidRPr="00517DD2">
              <w:rPr>
                <w:b/>
              </w:rPr>
              <w:t xml:space="preserve"> 4 </w:t>
            </w:r>
            <w:r w:rsidRPr="00517DD2">
              <w:rPr>
                <w:b/>
              </w:rPr>
              <w:t>wks.</w:t>
            </w:r>
          </w:p>
        </w:tc>
        <w:tc>
          <w:tcPr>
            <w:tcW w:w="2467" w:type="dxa"/>
            <w:shd w:val="clear" w:color="auto" w:fill="BFBFBF" w:themeFill="background1" w:themeFillShade="BF"/>
          </w:tcPr>
          <w:p w:rsidR="00517DD2" w:rsidRPr="00517DD2" w:rsidRDefault="00517DD2" w:rsidP="00517DD2">
            <w:pPr>
              <w:pStyle w:val="KCCGbodytext"/>
              <w:jc w:val="both"/>
              <w:rPr>
                <w:b/>
              </w:rPr>
            </w:pPr>
            <w:r w:rsidRPr="00517DD2">
              <w:rPr>
                <w:b/>
              </w:rPr>
              <w:t>IV drug abuser</w:t>
            </w:r>
          </w:p>
        </w:tc>
        <w:tc>
          <w:tcPr>
            <w:tcW w:w="1950" w:type="dxa"/>
            <w:shd w:val="clear" w:color="auto" w:fill="BFBFBF" w:themeFill="background1" w:themeFillShade="BF"/>
          </w:tcPr>
          <w:p w:rsidR="00517DD2" w:rsidRPr="00517DD2" w:rsidRDefault="00517DD2" w:rsidP="00517DD2">
            <w:pPr>
              <w:pStyle w:val="KCCGbodytext"/>
              <w:jc w:val="both"/>
              <w:rPr>
                <w:b/>
              </w:rPr>
            </w:pPr>
            <w:r w:rsidRPr="00517DD2">
              <w:rPr>
                <w:b/>
              </w:rPr>
              <w:t>Smoker</w:t>
            </w:r>
          </w:p>
        </w:tc>
      </w:tr>
      <w:tr w:rsidR="00517DD2" w:rsidRPr="00517DD2" w:rsidTr="008E633C">
        <w:tc>
          <w:tcPr>
            <w:tcW w:w="1883" w:type="dxa"/>
            <w:shd w:val="clear" w:color="auto" w:fill="BFBFBF" w:themeFill="background1" w:themeFillShade="BF"/>
          </w:tcPr>
          <w:p w:rsidR="00517DD2" w:rsidRPr="00517DD2" w:rsidRDefault="00517DD2" w:rsidP="00517DD2">
            <w:pPr>
              <w:pStyle w:val="KCCGbodytext"/>
              <w:jc w:val="both"/>
              <w:rPr>
                <w:b/>
              </w:rPr>
            </w:pPr>
            <w:r w:rsidRPr="00517DD2">
              <w:rPr>
                <w:b/>
              </w:rPr>
              <w:t>Obesity</w:t>
            </w:r>
          </w:p>
        </w:tc>
        <w:tc>
          <w:tcPr>
            <w:tcW w:w="2064" w:type="dxa"/>
            <w:shd w:val="clear" w:color="auto" w:fill="BFBFBF" w:themeFill="background1" w:themeFillShade="BF"/>
          </w:tcPr>
          <w:p w:rsidR="00517DD2" w:rsidRPr="00517DD2" w:rsidRDefault="00517DD2" w:rsidP="00517DD2">
            <w:pPr>
              <w:pStyle w:val="KCCGbodytext"/>
              <w:jc w:val="both"/>
              <w:rPr>
                <w:b/>
              </w:rPr>
            </w:pPr>
            <w:r w:rsidRPr="00517DD2">
              <w:rPr>
                <w:b/>
              </w:rPr>
              <w:t xml:space="preserve">Travel &gt;4hrs last 5 </w:t>
            </w:r>
            <w:r w:rsidR="00507AAE" w:rsidRPr="00517DD2">
              <w:rPr>
                <w:b/>
              </w:rPr>
              <w:t>wks.</w:t>
            </w:r>
          </w:p>
        </w:tc>
        <w:tc>
          <w:tcPr>
            <w:tcW w:w="2467" w:type="dxa"/>
            <w:shd w:val="clear" w:color="auto" w:fill="BFBFBF" w:themeFill="background1" w:themeFillShade="BF"/>
          </w:tcPr>
          <w:p w:rsidR="00517DD2" w:rsidRPr="00517DD2" w:rsidRDefault="00517DD2" w:rsidP="00517DD2">
            <w:pPr>
              <w:pStyle w:val="KCCGbodytext"/>
              <w:jc w:val="both"/>
              <w:rPr>
                <w:b/>
              </w:rPr>
            </w:pPr>
            <w:smartTag w:uri="urn:schemas-microsoft-com:office:smarttags" w:element="stockticker">
              <w:r w:rsidRPr="00517DD2">
                <w:rPr>
                  <w:b/>
                </w:rPr>
                <w:t>HRT</w:t>
              </w:r>
            </w:smartTag>
            <w:r w:rsidRPr="00517DD2">
              <w:rPr>
                <w:b/>
              </w:rPr>
              <w:t xml:space="preserve"> or Oral </w:t>
            </w:r>
            <w:r w:rsidR="00507AAE" w:rsidRPr="00517DD2">
              <w:rPr>
                <w:b/>
              </w:rPr>
              <w:t>contraception</w:t>
            </w:r>
          </w:p>
        </w:tc>
        <w:tc>
          <w:tcPr>
            <w:tcW w:w="1950" w:type="dxa"/>
            <w:shd w:val="clear" w:color="auto" w:fill="BFBFBF" w:themeFill="background1" w:themeFillShade="BF"/>
          </w:tcPr>
          <w:p w:rsidR="00517DD2" w:rsidRPr="00517DD2" w:rsidRDefault="00517DD2" w:rsidP="00517DD2">
            <w:pPr>
              <w:pStyle w:val="KCCGbodytext"/>
              <w:jc w:val="both"/>
              <w:rPr>
                <w:b/>
              </w:rPr>
            </w:pPr>
            <w:r w:rsidRPr="00517DD2">
              <w:rPr>
                <w:b/>
              </w:rPr>
              <w:t>Cancer</w:t>
            </w:r>
          </w:p>
        </w:tc>
      </w:tr>
      <w:tr w:rsidR="00517DD2" w:rsidRPr="00517DD2" w:rsidTr="008E633C">
        <w:tc>
          <w:tcPr>
            <w:tcW w:w="1883" w:type="dxa"/>
            <w:shd w:val="clear" w:color="auto" w:fill="BFBFBF" w:themeFill="background1" w:themeFillShade="BF"/>
          </w:tcPr>
          <w:p w:rsidR="00517DD2" w:rsidRPr="00517DD2" w:rsidRDefault="00517DD2" w:rsidP="00517DD2">
            <w:pPr>
              <w:pStyle w:val="KCCGbodytext"/>
              <w:jc w:val="both"/>
              <w:rPr>
                <w:b/>
              </w:rPr>
            </w:pPr>
            <w:r w:rsidRPr="00517DD2">
              <w:rPr>
                <w:b/>
              </w:rPr>
              <w:t>Acute medical illness</w:t>
            </w:r>
          </w:p>
        </w:tc>
        <w:tc>
          <w:tcPr>
            <w:tcW w:w="2064" w:type="dxa"/>
            <w:shd w:val="clear" w:color="auto" w:fill="BFBFBF" w:themeFill="background1" w:themeFillShade="BF"/>
          </w:tcPr>
          <w:p w:rsidR="00517DD2" w:rsidRPr="00517DD2" w:rsidRDefault="00517DD2" w:rsidP="00517DD2">
            <w:pPr>
              <w:pStyle w:val="KCCGbodytext"/>
              <w:jc w:val="both"/>
              <w:rPr>
                <w:b/>
                <w:i/>
              </w:rPr>
            </w:pPr>
          </w:p>
        </w:tc>
        <w:tc>
          <w:tcPr>
            <w:tcW w:w="2467" w:type="dxa"/>
            <w:shd w:val="clear" w:color="auto" w:fill="BFBFBF" w:themeFill="background1" w:themeFillShade="BF"/>
          </w:tcPr>
          <w:p w:rsidR="00517DD2" w:rsidRPr="00517DD2" w:rsidRDefault="00517DD2" w:rsidP="00517DD2">
            <w:pPr>
              <w:pStyle w:val="KCCGbodytext"/>
              <w:jc w:val="both"/>
              <w:rPr>
                <w:b/>
                <w:i/>
              </w:rPr>
            </w:pPr>
          </w:p>
        </w:tc>
        <w:tc>
          <w:tcPr>
            <w:tcW w:w="1950" w:type="dxa"/>
            <w:shd w:val="clear" w:color="auto" w:fill="BFBFBF" w:themeFill="background1" w:themeFillShade="BF"/>
          </w:tcPr>
          <w:p w:rsidR="00517DD2" w:rsidRPr="00517DD2" w:rsidRDefault="00517DD2" w:rsidP="00517DD2">
            <w:pPr>
              <w:pStyle w:val="KCCGbodytext"/>
              <w:jc w:val="both"/>
              <w:rPr>
                <w:b/>
                <w:i/>
              </w:rPr>
            </w:pPr>
          </w:p>
        </w:tc>
      </w:tr>
    </w:tbl>
    <w:p w:rsidR="00E4063A" w:rsidRDefault="00E4063A" w:rsidP="00E4063A">
      <w:pPr>
        <w:pStyle w:val="KCCGbodytext"/>
        <w:jc w:val="both"/>
        <w:rPr>
          <w:b/>
        </w:rPr>
      </w:pPr>
    </w:p>
    <w:p w:rsidR="00517DD2" w:rsidRPr="00517DD2" w:rsidRDefault="00517DD2" w:rsidP="00517DD2">
      <w:pPr>
        <w:pStyle w:val="KCCGbodytext"/>
        <w:jc w:val="both"/>
        <w:rPr>
          <w:b/>
        </w:rPr>
      </w:pPr>
      <w:r w:rsidRPr="00517DD2">
        <w:rPr>
          <w:b/>
        </w:rPr>
        <w:t>Patients with renal impairment</w:t>
      </w:r>
    </w:p>
    <w:p w:rsidR="00517DD2" w:rsidRDefault="00517DD2" w:rsidP="00E4063A">
      <w:pPr>
        <w:pStyle w:val="KCCGbodytext"/>
        <w:jc w:val="both"/>
        <w:rPr>
          <w:b/>
        </w:rPr>
      </w:pPr>
    </w:p>
    <w:tbl>
      <w:tblPr>
        <w:tblStyle w:val="TableGrid"/>
        <w:tblW w:w="8364" w:type="dxa"/>
        <w:tblInd w:w="108" w:type="dxa"/>
        <w:shd w:val="clear" w:color="auto" w:fill="BFBFBF" w:themeFill="background1" w:themeFillShade="BF"/>
        <w:tblLook w:val="01E0" w:firstRow="1" w:lastRow="1" w:firstColumn="1" w:lastColumn="1" w:noHBand="0" w:noVBand="0"/>
      </w:tblPr>
      <w:tblGrid>
        <w:gridCol w:w="1510"/>
        <w:gridCol w:w="1259"/>
        <w:gridCol w:w="5595"/>
      </w:tblGrid>
      <w:tr w:rsidR="00517DD2" w:rsidRPr="00517DD2" w:rsidTr="008E633C">
        <w:trPr>
          <w:trHeight w:val="390"/>
        </w:trPr>
        <w:tc>
          <w:tcPr>
            <w:tcW w:w="1510" w:type="dxa"/>
            <w:vMerge w:val="restart"/>
            <w:shd w:val="clear" w:color="auto" w:fill="BFBFBF" w:themeFill="background1" w:themeFillShade="BF"/>
          </w:tcPr>
          <w:p w:rsidR="00517DD2" w:rsidRPr="00517DD2" w:rsidRDefault="00517DD2" w:rsidP="00517DD2">
            <w:pPr>
              <w:pStyle w:val="KCCGbodytext"/>
              <w:jc w:val="both"/>
              <w:rPr>
                <w:b/>
              </w:rPr>
            </w:pPr>
            <w:r w:rsidRPr="00517DD2">
              <w:rPr>
                <w:b/>
              </w:rPr>
              <w:t>Normal  or mild renal impairment</w:t>
            </w:r>
          </w:p>
          <w:p w:rsidR="00517DD2" w:rsidRPr="00517DD2" w:rsidRDefault="00517DD2" w:rsidP="00517DD2">
            <w:pPr>
              <w:pStyle w:val="KCCGbodytext"/>
              <w:jc w:val="both"/>
              <w:rPr>
                <w:b/>
              </w:rPr>
            </w:pPr>
            <w:r w:rsidRPr="00517DD2">
              <w:rPr>
                <w:b/>
              </w:rPr>
              <w:t>eGFR&gt;50</w:t>
            </w:r>
          </w:p>
          <w:p w:rsidR="00517DD2" w:rsidRPr="00517DD2" w:rsidRDefault="00517DD2" w:rsidP="00517DD2">
            <w:pPr>
              <w:pStyle w:val="KCCGbodytext"/>
              <w:jc w:val="both"/>
              <w:rPr>
                <w:b/>
              </w:rPr>
            </w:pPr>
          </w:p>
        </w:tc>
        <w:tc>
          <w:tcPr>
            <w:tcW w:w="1259" w:type="dxa"/>
            <w:shd w:val="clear" w:color="auto" w:fill="BFBFBF" w:themeFill="background1" w:themeFillShade="BF"/>
          </w:tcPr>
          <w:p w:rsidR="00517DD2" w:rsidRPr="00517DD2" w:rsidRDefault="00517DD2" w:rsidP="00517DD2">
            <w:pPr>
              <w:pStyle w:val="KCCGbodytext"/>
              <w:jc w:val="both"/>
              <w:rPr>
                <w:b/>
              </w:rPr>
            </w:pPr>
            <w:r w:rsidRPr="00517DD2">
              <w:rPr>
                <w:b/>
              </w:rPr>
              <w:t>Day 1-21</w:t>
            </w:r>
          </w:p>
        </w:tc>
        <w:tc>
          <w:tcPr>
            <w:tcW w:w="5595" w:type="dxa"/>
            <w:shd w:val="clear" w:color="auto" w:fill="BFBFBF" w:themeFill="background1" w:themeFillShade="BF"/>
          </w:tcPr>
          <w:p w:rsidR="00517DD2" w:rsidRPr="00517DD2" w:rsidRDefault="00517DD2" w:rsidP="00517DD2">
            <w:pPr>
              <w:pStyle w:val="KCCGbodytext"/>
              <w:jc w:val="both"/>
              <w:rPr>
                <w:b/>
              </w:rPr>
            </w:pPr>
            <w:r w:rsidRPr="00517DD2">
              <w:rPr>
                <w:b/>
              </w:rPr>
              <w:t>15mg twice daily for 3  weeks</w:t>
            </w:r>
          </w:p>
        </w:tc>
      </w:tr>
      <w:tr w:rsidR="00517DD2" w:rsidRPr="00517DD2" w:rsidTr="008E633C">
        <w:trPr>
          <w:trHeight w:val="390"/>
        </w:trPr>
        <w:tc>
          <w:tcPr>
            <w:tcW w:w="1510" w:type="dxa"/>
            <w:vMerge/>
            <w:shd w:val="clear" w:color="auto" w:fill="BFBFBF" w:themeFill="background1" w:themeFillShade="BF"/>
          </w:tcPr>
          <w:p w:rsidR="00517DD2" w:rsidRPr="00517DD2" w:rsidRDefault="00517DD2" w:rsidP="00517DD2">
            <w:pPr>
              <w:pStyle w:val="KCCGbodytext"/>
              <w:jc w:val="both"/>
              <w:rPr>
                <w:b/>
              </w:rPr>
            </w:pPr>
          </w:p>
        </w:tc>
        <w:tc>
          <w:tcPr>
            <w:tcW w:w="1259" w:type="dxa"/>
            <w:shd w:val="clear" w:color="auto" w:fill="BFBFBF" w:themeFill="background1" w:themeFillShade="BF"/>
          </w:tcPr>
          <w:p w:rsidR="00517DD2" w:rsidRPr="00517DD2" w:rsidRDefault="00517DD2" w:rsidP="00517DD2">
            <w:pPr>
              <w:pStyle w:val="KCCGbodytext"/>
              <w:jc w:val="both"/>
              <w:rPr>
                <w:b/>
              </w:rPr>
            </w:pPr>
            <w:r w:rsidRPr="00517DD2">
              <w:rPr>
                <w:b/>
              </w:rPr>
              <w:t>Day 22 and onwards</w:t>
            </w:r>
          </w:p>
        </w:tc>
        <w:tc>
          <w:tcPr>
            <w:tcW w:w="5595" w:type="dxa"/>
            <w:shd w:val="clear" w:color="auto" w:fill="BFBFBF" w:themeFill="background1" w:themeFillShade="BF"/>
          </w:tcPr>
          <w:p w:rsidR="00517DD2" w:rsidRPr="00517DD2" w:rsidRDefault="00517DD2" w:rsidP="00517DD2">
            <w:pPr>
              <w:pStyle w:val="KCCGbodytext"/>
              <w:jc w:val="both"/>
              <w:rPr>
                <w:b/>
              </w:rPr>
            </w:pPr>
            <w:r w:rsidRPr="00517DD2">
              <w:rPr>
                <w:b/>
              </w:rPr>
              <w:t>then 20mg once  daily  for duration</w:t>
            </w:r>
          </w:p>
        </w:tc>
      </w:tr>
      <w:tr w:rsidR="00517DD2" w:rsidRPr="00517DD2" w:rsidTr="008E633C">
        <w:trPr>
          <w:trHeight w:val="450"/>
        </w:trPr>
        <w:tc>
          <w:tcPr>
            <w:tcW w:w="1510" w:type="dxa"/>
            <w:vMerge w:val="restart"/>
            <w:shd w:val="clear" w:color="auto" w:fill="BFBFBF" w:themeFill="background1" w:themeFillShade="BF"/>
          </w:tcPr>
          <w:p w:rsidR="00517DD2" w:rsidRPr="00517DD2" w:rsidRDefault="00517DD2" w:rsidP="00517DD2">
            <w:pPr>
              <w:pStyle w:val="KCCGbodytext"/>
              <w:jc w:val="both"/>
              <w:rPr>
                <w:b/>
              </w:rPr>
            </w:pPr>
            <w:r w:rsidRPr="00517DD2">
              <w:rPr>
                <w:b/>
              </w:rPr>
              <w:t xml:space="preserve">Moderate to  severe renal impairment </w:t>
            </w:r>
          </w:p>
          <w:p w:rsidR="00517DD2" w:rsidRPr="00517DD2" w:rsidRDefault="00517DD2" w:rsidP="00517DD2">
            <w:pPr>
              <w:pStyle w:val="KCCGbodytext"/>
              <w:jc w:val="both"/>
              <w:rPr>
                <w:b/>
              </w:rPr>
            </w:pPr>
            <w:r>
              <w:rPr>
                <w:b/>
              </w:rPr>
              <w:t>eGFR</w:t>
            </w:r>
            <w:r w:rsidRPr="00517DD2">
              <w:rPr>
                <w:b/>
              </w:rPr>
              <w:t>15-49</w:t>
            </w:r>
          </w:p>
        </w:tc>
        <w:tc>
          <w:tcPr>
            <w:tcW w:w="1259" w:type="dxa"/>
            <w:shd w:val="clear" w:color="auto" w:fill="BFBFBF" w:themeFill="background1" w:themeFillShade="BF"/>
          </w:tcPr>
          <w:p w:rsidR="00517DD2" w:rsidRPr="00517DD2" w:rsidRDefault="00517DD2" w:rsidP="00517DD2">
            <w:pPr>
              <w:pStyle w:val="KCCGbodytext"/>
              <w:jc w:val="both"/>
              <w:rPr>
                <w:b/>
              </w:rPr>
            </w:pPr>
            <w:r w:rsidRPr="00517DD2">
              <w:rPr>
                <w:b/>
              </w:rPr>
              <w:t>Day 1-21</w:t>
            </w:r>
          </w:p>
        </w:tc>
        <w:tc>
          <w:tcPr>
            <w:tcW w:w="5595" w:type="dxa"/>
            <w:shd w:val="clear" w:color="auto" w:fill="BFBFBF" w:themeFill="background1" w:themeFillShade="BF"/>
          </w:tcPr>
          <w:p w:rsidR="00517DD2" w:rsidRPr="00517DD2" w:rsidRDefault="00517DD2" w:rsidP="00517DD2">
            <w:pPr>
              <w:pStyle w:val="KCCGbodytext"/>
              <w:jc w:val="both"/>
              <w:rPr>
                <w:b/>
              </w:rPr>
            </w:pPr>
            <w:r w:rsidRPr="00517DD2">
              <w:rPr>
                <w:b/>
              </w:rPr>
              <w:t>15mg twice daily for 3  weeks</w:t>
            </w:r>
          </w:p>
        </w:tc>
      </w:tr>
      <w:tr w:rsidR="00517DD2" w:rsidRPr="00517DD2" w:rsidTr="008E633C">
        <w:trPr>
          <w:trHeight w:val="450"/>
        </w:trPr>
        <w:tc>
          <w:tcPr>
            <w:tcW w:w="1510" w:type="dxa"/>
            <w:vMerge/>
            <w:shd w:val="clear" w:color="auto" w:fill="BFBFBF" w:themeFill="background1" w:themeFillShade="BF"/>
          </w:tcPr>
          <w:p w:rsidR="00517DD2" w:rsidRPr="00517DD2" w:rsidRDefault="00517DD2" w:rsidP="00517DD2">
            <w:pPr>
              <w:pStyle w:val="KCCGbodytext"/>
              <w:jc w:val="both"/>
              <w:rPr>
                <w:b/>
              </w:rPr>
            </w:pPr>
          </w:p>
        </w:tc>
        <w:tc>
          <w:tcPr>
            <w:tcW w:w="1259" w:type="dxa"/>
            <w:shd w:val="clear" w:color="auto" w:fill="BFBFBF" w:themeFill="background1" w:themeFillShade="BF"/>
          </w:tcPr>
          <w:p w:rsidR="00517DD2" w:rsidRPr="00517DD2" w:rsidRDefault="00517DD2" w:rsidP="00517DD2">
            <w:pPr>
              <w:pStyle w:val="KCCGbodytext"/>
              <w:jc w:val="both"/>
              <w:rPr>
                <w:b/>
              </w:rPr>
            </w:pPr>
            <w:r w:rsidRPr="00517DD2">
              <w:rPr>
                <w:b/>
              </w:rPr>
              <w:t>Day 22 and onwards</w:t>
            </w:r>
          </w:p>
        </w:tc>
        <w:tc>
          <w:tcPr>
            <w:tcW w:w="5595" w:type="dxa"/>
            <w:shd w:val="clear" w:color="auto" w:fill="BFBFBF" w:themeFill="background1" w:themeFillShade="BF"/>
          </w:tcPr>
          <w:p w:rsidR="00517DD2" w:rsidRPr="00517DD2" w:rsidRDefault="00517DD2" w:rsidP="00517DD2">
            <w:pPr>
              <w:pStyle w:val="KCCGbodytext"/>
              <w:jc w:val="both"/>
              <w:rPr>
                <w:b/>
              </w:rPr>
            </w:pPr>
            <w:proofErr w:type="gramStart"/>
            <w:r w:rsidRPr="00517DD2">
              <w:rPr>
                <w:b/>
              </w:rPr>
              <w:t>then</w:t>
            </w:r>
            <w:proofErr w:type="gramEnd"/>
            <w:r w:rsidRPr="00517DD2">
              <w:rPr>
                <w:b/>
              </w:rPr>
              <w:t xml:space="preserve"> 20mg </w:t>
            </w:r>
            <w:r w:rsidR="00507AAE" w:rsidRPr="00517DD2">
              <w:rPr>
                <w:b/>
              </w:rPr>
              <w:t>once daily for</w:t>
            </w:r>
            <w:r w:rsidRPr="00517DD2">
              <w:rPr>
                <w:b/>
              </w:rPr>
              <w:t xml:space="preserve"> duration. A reduction of  dose to 15mg once  daily should  be  considered if assessed risk  of  bleeding  outweighs risk of  recurrent DVT and PE</w:t>
            </w:r>
          </w:p>
        </w:tc>
      </w:tr>
      <w:tr w:rsidR="00517DD2" w:rsidRPr="00517DD2" w:rsidTr="008E633C">
        <w:trPr>
          <w:trHeight w:val="660"/>
        </w:trPr>
        <w:tc>
          <w:tcPr>
            <w:tcW w:w="1510" w:type="dxa"/>
            <w:shd w:val="clear" w:color="auto" w:fill="BFBFBF" w:themeFill="background1" w:themeFillShade="BF"/>
          </w:tcPr>
          <w:p w:rsidR="00517DD2" w:rsidRPr="00517DD2" w:rsidRDefault="00517DD2" w:rsidP="00517DD2">
            <w:pPr>
              <w:pStyle w:val="KCCGbodytext"/>
              <w:jc w:val="both"/>
              <w:rPr>
                <w:b/>
              </w:rPr>
            </w:pPr>
            <w:r w:rsidRPr="00517DD2">
              <w:rPr>
                <w:b/>
              </w:rPr>
              <w:t xml:space="preserve">Severe renal impairment </w:t>
            </w:r>
          </w:p>
          <w:p w:rsidR="00517DD2" w:rsidRPr="00517DD2" w:rsidRDefault="00517DD2" w:rsidP="00517DD2">
            <w:pPr>
              <w:pStyle w:val="KCCGbodytext"/>
              <w:jc w:val="both"/>
              <w:rPr>
                <w:b/>
              </w:rPr>
            </w:pPr>
            <w:r w:rsidRPr="00517DD2">
              <w:rPr>
                <w:b/>
              </w:rPr>
              <w:t>eGFR &lt;15</w:t>
            </w:r>
          </w:p>
        </w:tc>
        <w:tc>
          <w:tcPr>
            <w:tcW w:w="6854" w:type="dxa"/>
            <w:gridSpan w:val="2"/>
            <w:shd w:val="clear" w:color="auto" w:fill="BFBFBF" w:themeFill="background1" w:themeFillShade="BF"/>
          </w:tcPr>
          <w:p w:rsidR="00517DD2" w:rsidRPr="00517DD2" w:rsidRDefault="00517DD2" w:rsidP="00517DD2">
            <w:pPr>
              <w:pStyle w:val="KCCGbodytext"/>
              <w:jc w:val="both"/>
              <w:rPr>
                <w:b/>
              </w:rPr>
            </w:pPr>
            <w:r w:rsidRPr="00517DD2">
              <w:rPr>
                <w:b/>
              </w:rPr>
              <w:t>Not recommended</w:t>
            </w:r>
          </w:p>
        </w:tc>
      </w:tr>
    </w:tbl>
    <w:p w:rsidR="00517DD2" w:rsidRPr="00E4063A" w:rsidRDefault="00517DD2" w:rsidP="00E4063A">
      <w:pPr>
        <w:pStyle w:val="KCCGbodytext"/>
        <w:jc w:val="both"/>
        <w:rPr>
          <w:b/>
        </w:rPr>
      </w:pPr>
    </w:p>
    <w:p w:rsidR="00517DD2" w:rsidRDefault="00517DD2" w:rsidP="00517DD2">
      <w:pPr>
        <w:pStyle w:val="KCCGbodytext"/>
        <w:jc w:val="both"/>
      </w:pPr>
      <w:r w:rsidRPr="00517DD2">
        <w:t>Patie</w:t>
      </w:r>
      <w:r>
        <w:t xml:space="preserve">nts with renal impairment are at </w:t>
      </w:r>
      <w:r w:rsidRPr="00517DD2">
        <w:t>higher risk of haemorrhage. Rivaroxaban should be used with caution in patients with renal impairment taking concomitant potent inhibitors of CYP3A4 (e.g. systemic azole-antimycotics (such as ketoconazole, itraconazole, voriconazole and posaconazole) or HIV prot</w:t>
      </w:r>
      <w:r>
        <w:t>ease inhibitors (e.g. ritonavir</w:t>
      </w:r>
      <w:r w:rsidRPr="00517DD2">
        <w:t xml:space="preserve">) or </w:t>
      </w:r>
      <w:r w:rsidRPr="00E945E7">
        <w:t>droned</w:t>
      </w:r>
      <w:r w:rsidR="006B1281" w:rsidRPr="00E945E7">
        <w:t>arone</w:t>
      </w:r>
    </w:p>
    <w:p w:rsidR="00517DD2" w:rsidRDefault="00517DD2" w:rsidP="00517DD2">
      <w:pPr>
        <w:pStyle w:val="KCCGbodytext"/>
        <w:jc w:val="both"/>
      </w:pPr>
    </w:p>
    <w:p w:rsidR="00517DD2" w:rsidRPr="00517DD2" w:rsidRDefault="00517DD2" w:rsidP="00517DD2">
      <w:pPr>
        <w:pStyle w:val="KCCGbodytext"/>
        <w:jc w:val="both"/>
        <w:rPr>
          <w:b/>
        </w:rPr>
      </w:pPr>
      <w:r>
        <w:rPr>
          <w:b/>
        </w:rPr>
        <w:t>Initiation of Rivaroxaban Whilst Awaiting Scan</w:t>
      </w:r>
    </w:p>
    <w:p w:rsidR="00517DD2" w:rsidRPr="00517DD2" w:rsidRDefault="00517DD2" w:rsidP="00517DD2">
      <w:pPr>
        <w:pStyle w:val="KCCGbodytext"/>
        <w:jc w:val="both"/>
        <w:rPr>
          <w:b/>
        </w:rPr>
      </w:pPr>
    </w:p>
    <w:p w:rsidR="00517DD2" w:rsidRPr="00517DD2" w:rsidRDefault="00517DD2" w:rsidP="00517DD2">
      <w:pPr>
        <w:pStyle w:val="KCCGbodytext"/>
        <w:numPr>
          <w:ilvl w:val="0"/>
          <w:numId w:val="10"/>
        </w:numPr>
        <w:jc w:val="both"/>
      </w:pPr>
      <w:r w:rsidRPr="00517DD2">
        <w:rPr>
          <w:b/>
        </w:rPr>
        <w:t>DVT is likely-</w:t>
      </w:r>
      <w:r>
        <w:rPr>
          <w:b/>
        </w:rPr>
        <w:t xml:space="preserve"> </w:t>
      </w:r>
      <w:r w:rsidRPr="00517DD2">
        <w:t xml:space="preserve">For  those  patients  in whom the  diagnosis of  DVT is  likely  based  on two-level Wells score, and  </w:t>
      </w:r>
      <w:r w:rsidR="00A36744" w:rsidRPr="00E945E7">
        <w:t>for</w:t>
      </w:r>
      <w:r w:rsidR="00A36744">
        <w:t xml:space="preserve"> </w:t>
      </w:r>
      <w:r w:rsidRPr="00517DD2">
        <w:t xml:space="preserve">whom  a  leg vein ultrasound scan </w:t>
      </w:r>
      <w:r w:rsidRPr="00517DD2">
        <w:rPr>
          <w:b/>
        </w:rPr>
        <w:t xml:space="preserve">is not </w:t>
      </w:r>
      <w:r w:rsidRPr="00517DD2">
        <w:t xml:space="preserve">available within 4 hours, 1  week (14x15mg tablets) treatment  with  rivaroxaban should  be  initiated. For  those  patients  for  whom a DVT  is  likely  based  on  the  two-level wells  score  and  a leg vein  scan  </w:t>
      </w:r>
      <w:r w:rsidRPr="00517DD2">
        <w:rPr>
          <w:b/>
        </w:rPr>
        <w:t>is</w:t>
      </w:r>
      <w:r w:rsidRPr="00517DD2">
        <w:t xml:space="preserve">  available  within 4  hours, a  prescription for  1 week (14x15mg tablets) treatment  with  rivaroxaban should  be  issued  with  instruction only  to  have  dispensed  and  start  treatme</w:t>
      </w:r>
      <w:r w:rsidR="00A36744">
        <w:t>nt  if  the  scan  is  positive</w:t>
      </w:r>
      <w:r w:rsidRPr="00517DD2">
        <w:t xml:space="preserve">. GP communication with the patient </w:t>
      </w:r>
      <w:r w:rsidR="0038372D" w:rsidRPr="00517DD2">
        <w:t xml:space="preserve">must be the same day. </w:t>
      </w:r>
      <w:r w:rsidRPr="00517DD2">
        <w:t>Check renal function.</w:t>
      </w:r>
    </w:p>
    <w:p w:rsidR="00517DD2" w:rsidRDefault="00517DD2" w:rsidP="00517DD2">
      <w:pPr>
        <w:pStyle w:val="KCCGbodytext"/>
        <w:numPr>
          <w:ilvl w:val="0"/>
          <w:numId w:val="10"/>
        </w:numPr>
        <w:jc w:val="both"/>
      </w:pPr>
      <w:r w:rsidRPr="00517DD2">
        <w:rPr>
          <w:b/>
        </w:rPr>
        <w:lastRenderedPageBreak/>
        <w:t xml:space="preserve">DVT is  unlikely- </w:t>
      </w:r>
      <w:r w:rsidRPr="00517DD2">
        <w:t xml:space="preserve">For those  patients  in whom the  diagnosis of  DVT is  unlikely  based  on the  two-level Wells  score,  </w:t>
      </w:r>
      <w:r w:rsidRPr="00E945E7">
        <w:t xml:space="preserve">and </w:t>
      </w:r>
      <w:r w:rsidR="00A36744" w:rsidRPr="00E945E7">
        <w:t>for whom</w:t>
      </w:r>
      <w:r w:rsidRPr="00517DD2">
        <w:t xml:space="preserve">  leg  vein  scanning  is  not  available  within 4 hours , but a D-dimer test is  positive , 1 week (14x15mg tablets) treatment  with  rivaroxaban should  be  initiated. For  those  patients  for  whom a DVT  is  unlikely  based  on  the  two-level wells  score  and  a leg vein  scan  </w:t>
      </w:r>
      <w:r w:rsidRPr="00517DD2">
        <w:rPr>
          <w:b/>
        </w:rPr>
        <w:t>is</w:t>
      </w:r>
      <w:r w:rsidRPr="00517DD2">
        <w:t xml:space="preserve">  available  within 4  hours, but  the D-dimer  is  positive  a  prescription for  1 week (14x15mg tablets) treatment  with  rivaroxaban should  be  issued  with  instruction only  to  have  dispensed  and  start  treatment  if  the  scan  is  positive . GP communication with the patient must be the same day. Check renal function.</w:t>
      </w:r>
    </w:p>
    <w:p w:rsidR="00517DD2" w:rsidRPr="00517DD2" w:rsidRDefault="00517DD2" w:rsidP="00517DD2">
      <w:pPr>
        <w:pStyle w:val="KCCGbodytext"/>
        <w:ind w:left="360"/>
        <w:jc w:val="both"/>
      </w:pPr>
    </w:p>
    <w:p w:rsidR="00517DD2" w:rsidRDefault="00517DD2" w:rsidP="00517DD2">
      <w:pPr>
        <w:pStyle w:val="KCCGbodytext"/>
        <w:jc w:val="both"/>
        <w:rPr>
          <w:b/>
        </w:rPr>
      </w:pPr>
      <w:r w:rsidRPr="00517DD2">
        <w:rPr>
          <w:b/>
        </w:rPr>
        <w:t>Missed Dose:</w:t>
      </w:r>
    </w:p>
    <w:p w:rsidR="00517DD2" w:rsidRPr="00517DD2" w:rsidRDefault="00517DD2" w:rsidP="00517DD2">
      <w:pPr>
        <w:pStyle w:val="KCCGbodytext"/>
        <w:jc w:val="both"/>
        <w:rPr>
          <w:b/>
        </w:rPr>
      </w:pPr>
    </w:p>
    <w:p w:rsidR="00517DD2" w:rsidRDefault="00517DD2" w:rsidP="00517DD2">
      <w:pPr>
        <w:pStyle w:val="KCCGbodytext"/>
        <w:numPr>
          <w:ilvl w:val="0"/>
          <w:numId w:val="11"/>
        </w:numPr>
        <w:jc w:val="both"/>
      </w:pPr>
      <w:r w:rsidRPr="00517DD2">
        <w:rPr>
          <w:b/>
        </w:rPr>
        <w:t xml:space="preserve">Twice daily treatment  period </w:t>
      </w:r>
      <w:r w:rsidRPr="00517DD2">
        <w:t>(15mg twice daily for 3  weeks) : if  a dose  is  missed , the  patient should  take  rivaroxaban immediately  to  ensure  inta</w:t>
      </w:r>
      <w:r>
        <w:t>ke of  30mg rivaroxaban per day. C</w:t>
      </w:r>
      <w:r w:rsidRPr="00517DD2">
        <w:t>ontinue with the regular 15mg twice daily on the following day.</w:t>
      </w:r>
    </w:p>
    <w:p w:rsidR="00517DD2" w:rsidRPr="00517DD2" w:rsidRDefault="00517DD2" w:rsidP="00517DD2">
      <w:pPr>
        <w:pStyle w:val="KCCGbodytext"/>
        <w:ind w:left="360"/>
        <w:jc w:val="both"/>
      </w:pPr>
    </w:p>
    <w:p w:rsidR="00517DD2" w:rsidRPr="00517DD2" w:rsidRDefault="00517DD2" w:rsidP="00517DD2">
      <w:pPr>
        <w:pStyle w:val="KCCGbodytext"/>
        <w:numPr>
          <w:ilvl w:val="0"/>
          <w:numId w:val="11"/>
        </w:numPr>
        <w:jc w:val="both"/>
      </w:pPr>
      <w:r w:rsidRPr="00517DD2">
        <w:rPr>
          <w:b/>
        </w:rPr>
        <w:t xml:space="preserve">Once daily treatment period </w:t>
      </w:r>
      <w:r>
        <w:t>(beyond three weeks)</w:t>
      </w:r>
      <w:r w:rsidRPr="00517DD2">
        <w:t>: If a dose is missed, the patient should take rivaroxaban immediately and continue on the following day with once daily intake as recommended. The  dose  should  not  be  doubled within the same  day  to  make up  a  missed  dose.</w:t>
      </w:r>
    </w:p>
    <w:p w:rsidR="00517DD2" w:rsidRPr="00517DD2" w:rsidRDefault="00517DD2" w:rsidP="00517DD2">
      <w:pPr>
        <w:pStyle w:val="KCCGbodytext"/>
        <w:jc w:val="both"/>
      </w:pPr>
    </w:p>
    <w:p w:rsidR="00517DD2" w:rsidRPr="00517DD2" w:rsidRDefault="00517DD2" w:rsidP="00517DD2">
      <w:pPr>
        <w:pStyle w:val="KCCGbodytext"/>
        <w:jc w:val="both"/>
        <w:rPr>
          <w:b/>
        </w:rPr>
      </w:pPr>
      <w:r w:rsidRPr="00517DD2">
        <w:rPr>
          <w:b/>
        </w:rPr>
        <w:t>Review of patients</w:t>
      </w:r>
    </w:p>
    <w:p w:rsidR="00517DD2" w:rsidRPr="00517DD2" w:rsidRDefault="00517DD2" w:rsidP="00517DD2">
      <w:pPr>
        <w:pStyle w:val="KCCGbodytext"/>
        <w:jc w:val="both"/>
      </w:pPr>
      <w:r w:rsidRPr="00517DD2">
        <w:t xml:space="preserve">Once a diagnosis of DVT is confirmed patients should be reviewed near the end </w:t>
      </w:r>
      <w:r w:rsidR="00507AAE" w:rsidRPr="00517DD2">
        <w:t>of their</w:t>
      </w:r>
      <w:r w:rsidRPr="00517DD2">
        <w:t xml:space="preserve"> 3 </w:t>
      </w:r>
      <w:r w:rsidR="00507AAE" w:rsidRPr="00517DD2">
        <w:t xml:space="preserve">month period. </w:t>
      </w:r>
      <w:r w:rsidR="000D2F00" w:rsidRPr="00E945E7">
        <w:t>F</w:t>
      </w:r>
      <w:r w:rsidRPr="00517DD2">
        <w:t>or those patients  who  continue onto  longer  duration  of  treatment, they  should  be  reviewed at least  every 3-6 months, depending  on individual  circumstances.</w:t>
      </w:r>
    </w:p>
    <w:p w:rsidR="00517DD2" w:rsidRPr="00517DD2" w:rsidRDefault="00517DD2" w:rsidP="00517DD2">
      <w:pPr>
        <w:pStyle w:val="KCCGbodytext"/>
        <w:jc w:val="both"/>
      </w:pPr>
    </w:p>
    <w:p w:rsidR="00517DD2" w:rsidRDefault="00517DD2" w:rsidP="00517DD2">
      <w:pPr>
        <w:pStyle w:val="KCCGbodytext"/>
        <w:jc w:val="both"/>
        <w:rPr>
          <w:b/>
        </w:rPr>
      </w:pPr>
      <w:r>
        <w:rPr>
          <w:b/>
        </w:rPr>
        <w:t>Populations Potentially at Higher Risk of Bleeding</w:t>
      </w:r>
    </w:p>
    <w:p w:rsidR="00517DD2" w:rsidRPr="00517DD2" w:rsidRDefault="00517DD2" w:rsidP="00517DD2">
      <w:pPr>
        <w:pStyle w:val="KCCGbodytext"/>
        <w:jc w:val="both"/>
        <w:rPr>
          <w:b/>
        </w:rPr>
      </w:pPr>
    </w:p>
    <w:p w:rsidR="00517DD2" w:rsidRDefault="00517DD2" w:rsidP="00517DD2">
      <w:pPr>
        <w:pStyle w:val="KCCGbodytext"/>
        <w:jc w:val="both"/>
      </w:pPr>
      <w:r w:rsidRPr="00517DD2">
        <w:t>Any unexplained fall in haemoglobin or blood pressure should lead to a search for a bleeding site.</w:t>
      </w:r>
    </w:p>
    <w:p w:rsidR="00517DD2" w:rsidRPr="00517DD2" w:rsidRDefault="00517DD2" w:rsidP="00517DD2">
      <w:pPr>
        <w:pStyle w:val="KCCGbodytext"/>
        <w:jc w:val="both"/>
      </w:pPr>
    </w:p>
    <w:p w:rsidR="00517DD2" w:rsidRPr="00517DD2" w:rsidRDefault="00517DD2" w:rsidP="00517DD2">
      <w:pPr>
        <w:pStyle w:val="KCCGbodytext"/>
        <w:jc w:val="both"/>
      </w:pPr>
      <w:r w:rsidRPr="00517DD2">
        <w:t>Several  sub-groups of</w:t>
      </w:r>
      <w:r>
        <w:t xml:space="preserve"> patients  </w:t>
      </w:r>
      <w:r w:rsidRPr="00517DD2">
        <w:t>are  at  increased risk of  bleeding and  should  be  carefully monitored for signs  and symptoms of  bleeding  complications:</w:t>
      </w:r>
    </w:p>
    <w:p w:rsidR="00517DD2" w:rsidRPr="00517DD2" w:rsidRDefault="00517DD2" w:rsidP="00517DD2">
      <w:pPr>
        <w:pStyle w:val="KCCGbodytext"/>
        <w:jc w:val="both"/>
      </w:pPr>
    </w:p>
    <w:p w:rsidR="00517DD2" w:rsidRPr="00517DD2" w:rsidRDefault="00517DD2" w:rsidP="00517DD2">
      <w:pPr>
        <w:pStyle w:val="KCCGbodytext"/>
        <w:numPr>
          <w:ilvl w:val="0"/>
          <w:numId w:val="12"/>
        </w:numPr>
        <w:jc w:val="both"/>
      </w:pPr>
      <w:r w:rsidRPr="00517DD2">
        <w:rPr>
          <w:i/>
        </w:rPr>
        <w:t>Patients with hepatic impairment-</w:t>
      </w:r>
      <w:r>
        <w:rPr>
          <w:i/>
        </w:rPr>
        <w:t xml:space="preserve"> </w:t>
      </w:r>
      <w:r>
        <w:t xml:space="preserve">Rivaroxaban is </w:t>
      </w:r>
      <w:r w:rsidRPr="00517DD2">
        <w:t>contraindicated in</w:t>
      </w:r>
      <w:r>
        <w:t xml:space="preserve"> patients with hepatic disease-</w:t>
      </w:r>
      <w:r w:rsidRPr="00517DD2">
        <w:t xml:space="preserve">associated coagulopathy and clinically relevant bleeding risk, including cirrhotic patients classified as Child </w:t>
      </w:r>
      <w:r>
        <w:t>P</w:t>
      </w:r>
      <w:r w:rsidRPr="00517DD2">
        <w:t>ugh B and C.</w:t>
      </w:r>
    </w:p>
    <w:p w:rsidR="00517DD2" w:rsidRPr="00517DD2" w:rsidRDefault="00517DD2" w:rsidP="00517DD2">
      <w:pPr>
        <w:pStyle w:val="KCCGbodytext"/>
        <w:numPr>
          <w:ilvl w:val="0"/>
          <w:numId w:val="12"/>
        </w:numPr>
        <w:jc w:val="both"/>
      </w:pPr>
      <w:r w:rsidRPr="00517DD2">
        <w:rPr>
          <w:i/>
        </w:rPr>
        <w:t>Patients concomitantly receiving other medicinal  products-</w:t>
      </w:r>
      <w:r w:rsidRPr="00517DD2">
        <w:t xml:space="preserve"> Rivaroxaban is not recommended with systemic azole-antimycotics (such as </w:t>
      </w:r>
      <w:r w:rsidRPr="00517DD2">
        <w:lastRenderedPageBreak/>
        <w:t>ketoconazole, itraconazole, voriconazole and posaconazole) or  HIV protease inhibi</w:t>
      </w:r>
      <w:r w:rsidR="000D2F00">
        <w:t xml:space="preserve">tors (e.g. ritonavir ) or </w:t>
      </w:r>
      <w:r w:rsidR="000D2F00" w:rsidRPr="00E945E7">
        <w:t>drone</w:t>
      </w:r>
      <w:r w:rsidRPr="00E945E7">
        <w:t>d</w:t>
      </w:r>
      <w:r w:rsidR="000D2F00" w:rsidRPr="00E945E7">
        <w:t>a</w:t>
      </w:r>
      <w:r w:rsidRPr="00E945E7">
        <w:t>rone</w:t>
      </w:r>
    </w:p>
    <w:p w:rsidR="00517DD2" w:rsidRPr="00517DD2" w:rsidRDefault="00517DD2" w:rsidP="00517DD2">
      <w:pPr>
        <w:pStyle w:val="KCCGbodytext"/>
        <w:numPr>
          <w:ilvl w:val="0"/>
          <w:numId w:val="12"/>
        </w:numPr>
        <w:jc w:val="both"/>
      </w:pPr>
      <w:r w:rsidRPr="00517DD2">
        <w:rPr>
          <w:i/>
        </w:rPr>
        <w:t xml:space="preserve">Take care with </w:t>
      </w:r>
      <w:r>
        <w:rPr>
          <w:i/>
        </w:rPr>
        <w:t>drugs e</w:t>
      </w:r>
      <w:r w:rsidRPr="00517DD2">
        <w:rPr>
          <w:i/>
        </w:rPr>
        <w:t xml:space="preserve">ffecting haemostasis- </w:t>
      </w:r>
      <w:r w:rsidRPr="00517DD2">
        <w:t>Such as NSAIDs, acetylsalicylic acid, platelet aggregation i</w:t>
      </w:r>
      <w:r>
        <w:t>nhibitors or other antithrombot</w:t>
      </w:r>
      <w:r w:rsidRPr="00517DD2">
        <w:t xml:space="preserve">ic agents. </w:t>
      </w:r>
      <w:r w:rsidRPr="00517DD2">
        <w:rPr>
          <w:b/>
        </w:rPr>
        <w:t>Consider GI prophylaxis with a daily proton pump inhibitor (PPI), especially in those on drugs effecting haemostasis, older persons and/or those with additional risk factors.</w:t>
      </w:r>
    </w:p>
    <w:p w:rsidR="00517DD2" w:rsidRPr="00517DD2" w:rsidRDefault="00517DD2" w:rsidP="00517DD2">
      <w:pPr>
        <w:pStyle w:val="KCCGbodytext"/>
        <w:numPr>
          <w:ilvl w:val="0"/>
          <w:numId w:val="12"/>
        </w:numPr>
        <w:jc w:val="both"/>
      </w:pPr>
      <w:r w:rsidRPr="00517DD2">
        <w:rPr>
          <w:i/>
        </w:rPr>
        <w:t>Patients with other haemorrhagic risk factors such as-</w:t>
      </w:r>
      <w:r>
        <w:t xml:space="preserve">uncontrolled severe </w:t>
      </w:r>
      <w:r w:rsidRPr="00517DD2">
        <w:t>arterial  hypertension (systolic &gt;180 diastolic &gt;115) – active ulcerative GI</w:t>
      </w:r>
      <w:r>
        <w:t xml:space="preserve"> disease, recent GI ulcerations, </w:t>
      </w:r>
      <w:r w:rsidRPr="00517DD2">
        <w:t>va</w:t>
      </w:r>
      <w:r>
        <w:t xml:space="preserve">scular retinopathy, </w:t>
      </w:r>
      <w:r w:rsidRPr="00517DD2">
        <w:t>recent intracranial/intracerebra</w:t>
      </w:r>
      <w:r>
        <w:t xml:space="preserve">l or genitourinary  haemorrhage, </w:t>
      </w:r>
      <w:r w:rsidRPr="00517DD2">
        <w:t>intraspinal or intra</w:t>
      </w:r>
      <w:r>
        <w:t xml:space="preserve">cerebral vascular abnormalities, </w:t>
      </w:r>
      <w:r w:rsidRPr="00517DD2">
        <w:t>recent brain, spinal</w:t>
      </w:r>
      <w:r>
        <w:t xml:space="preserve"> or ophthalmic surgery, </w:t>
      </w:r>
      <w:r w:rsidRPr="00517DD2">
        <w:t>bronchiectasis or h</w:t>
      </w:r>
      <w:r>
        <w:t xml:space="preserve">istory of  pulmonary  bleeding, </w:t>
      </w:r>
      <w:r w:rsidRPr="00517DD2">
        <w:t>congenital or  acquired bleeding  disorders .</w:t>
      </w:r>
    </w:p>
    <w:p w:rsidR="00517DD2" w:rsidRDefault="00517DD2" w:rsidP="00517DD2">
      <w:pPr>
        <w:pStyle w:val="KCCGbodytext"/>
        <w:jc w:val="both"/>
        <w:rPr>
          <w:i/>
        </w:rPr>
      </w:pPr>
    </w:p>
    <w:p w:rsidR="00517DD2" w:rsidRDefault="00517DD2" w:rsidP="00517DD2">
      <w:pPr>
        <w:pStyle w:val="KCCGbodytext"/>
        <w:jc w:val="both"/>
      </w:pPr>
      <w:r w:rsidRPr="00517DD2">
        <w:rPr>
          <w:i/>
        </w:rPr>
        <w:t>If</w:t>
      </w:r>
      <w:r>
        <w:rPr>
          <w:i/>
        </w:rPr>
        <w:t xml:space="preserve"> there are </w:t>
      </w:r>
      <w:r w:rsidR="00322D19">
        <w:rPr>
          <w:i/>
        </w:rPr>
        <w:t>concerns over bleeding risk</w:t>
      </w:r>
      <w:r>
        <w:rPr>
          <w:i/>
        </w:rPr>
        <w:t xml:space="preserve">, </w:t>
      </w:r>
      <w:r w:rsidR="00322D19">
        <w:rPr>
          <w:i/>
        </w:rPr>
        <w:t xml:space="preserve">please always seek </w:t>
      </w:r>
      <w:r w:rsidRPr="00517DD2">
        <w:rPr>
          <w:i/>
        </w:rPr>
        <w:t xml:space="preserve">help </w:t>
      </w:r>
      <w:r w:rsidR="00322D19" w:rsidRPr="00517DD2">
        <w:rPr>
          <w:i/>
        </w:rPr>
        <w:t>from the contact</w:t>
      </w:r>
      <w:r w:rsidRPr="00517DD2">
        <w:rPr>
          <w:i/>
        </w:rPr>
        <w:t xml:space="preserve"> numbers.</w:t>
      </w:r>
      <w:r w:rsidRPr="00517DD2">
        <w:t xml:space="preserve"> </w:t>
      </w:r>
      <w:r w:rsidR="00322D19" w:rsidRPr="00517DD2">
        <w:t>However further guidance may</w:t>
      </w:r>
      <w:r w:rsidRPr="00517DD2">
        <w:t xml:space="preserve"> </w:t>
      </w:r>
      <w:r w:rsidR="00322D19" w:rsidRPr="00517DD2">
        <w:t>be gained from</w:t>
      </w:r>
      <w:r w:rsidRPr="00517DD2">
        <w:t xml:space="preserve"> “risk scores” such </w:t>
      </w:r>
      <w:r w:rsidR="00322D19" w:rsidRPr="00517DD2">
        <w:t>as HAS</w:t>
      </w:r>
      <w:r w:rsidRPr="00517DD2">
        <w:t xml:space="preserve">-BLED </w:t>
      </w:r>
      <w:r w:rsidR="00322D19" w:rsidRPr="00517DD2">
        <w:t>score for major bleed</w:t>
      </w:r>
    </w:p>
    <w:p w:rsidR="00322D19" w:rsidRPr="00517DD2" w:rsidRDefault="00322D19" w:rsidP="00517DD2">
      <w:pPr>
        <w:pStyle w:val="KCCGbodytext"/>
        <w:jc w:val="both"/>
      </w:pPr>
    </w:p>
    <w:p w:rsidR="00517DD2" w:rsidRDefault="001A4957" w:rsidP="00517DD2">
      <w:pPr>
        <w:pStyle w:val="KCCGbodytext"/>
        <w:jc w:val="both"/>
      </w:pPr>
      <w:hyperlink r:id="rId15" w:history="1">
        <w:r w:rsidR="00517DD2" w:rsidRPr="00517DD2">
          <w:rPr>
            <w:rStyle w:val="Hyperlink"/>
          </w:rPr>
          <w:t>http://www.mdcalc.com/has-bled-score-for-major-bleeding-risk/</w:t>
        </w:r>
      </w:hyperlink>
    </w:p>
    <w:p w:rsidR="00322D19" w:rsidRPr="00517DD2" w:rsidRDefault="00322D19" w:rsidP="00517DD2">
      <w:pPr>
        <w:pStyle w:val="KCCGbodytext"/>
        <w:jc w:val="both"/>
      </w:pPr>
    </w:p>
    <w:p w:rsidR="00517DD2" w:rsidRPr="00517DD2" w:rsidRDefault="00517DD2" w:rsidP="00517DD2">
      <w:pPr>
        <w:pStyle w:val="KCCGbodytext"/>
        <w:jc w:val="both"/>
      </w:pPr>
      <w:r w:rsidRPr="00517DD2">
        <w:t xml:space="preserve">This has </w:t>
      </w:r>
      <w:r w:rsidR="00322D19" w:rsidRPr="00517DD2">
        <w:t xml:space="preserve">only been validated </w:t>
      </w:r>
      <w:r w:rsidR="00322D19">
        <w:t>in a</w:t>
      </w:r>
      <w:r w:rsidR="00322D19" w:rsidRPr="00517DD2">
        <w:t>trial</w:t>
      </w:r>
      <w:r w:rsidR="00322D19">
        <w:t xml:space="preserve"> f</w:t>
      </w:r>
      <w:r w:rsidR="00322D19" w:rsidRPr="00517DD2">
        <w:t>ibrillatio</w:t>
      </w:r>
      <w:r w:rsidR="00322D19">
        <w:t>n so is only useful for non-</w:t>
      </w:r>
      <w:r w:rsidR="00322D19" w:rsidRPr="00517DD2">
        <w:t>quan</w:t>
      </w:r>
      <w:r w:rsidR="00322D19">
        <w:t>ti</w:t>
      </w:r>
      <w:r w:rsidR="00322D19" w:rsidRPr="00517DD2">
        <w:t>tative guidance</w:t>
      </w:r>
      <w:r w:rsidRPr="00517DD2">
        <w:t>.</w:t>
      </w:r>
    </w:p>
    <w:p w:rsidR="005A6069" w:rsidRDefault="005A6069" w:rsidP="00CB7EDE">
      <w:pPr>
        <w:pStyle w:val="KCCGbodytext"/>
        <w:jc w:val="both"/>
      </w:pPr>
    </w:p>
    <w:p w:rsidR="0038372D" w:rsidRDefault="0038372D" w:rsidP="0038372D">
      <w:pPr>
        <w:pStyle w:val="KCCGbodytext"/>
        <w:jc w:val="both"/>
        <w:rPr>
          <w:b/>
        </w:rPr>
      </w:pPr>
      <w:r>
        <w:rPr>
          <w:b/>
        </w:rPr>
        <w:t>Pregnancy/Breastfeeding</w:t>
      </w:r>
    </w:p>
    <w:p w:rsidR="0038372D" w:rsidRPr="0038372D" w:rsidRDefault="0038372D" w:rsidP="0038372D">
      <w:pPr>
        <w:pStyle w:val="KCCGbodytext"/>
        <w:jc w:val="both"/>
        <w:rPr>
          <w:b/>
        </w:rPr>
      </w:pPr>
    </w:p>
    <w:p w:rsidR="0038372D" w:rsidRPr="0038372D" w:rsidRDefault="0038372D" w:rsidP="0038372D">
      <w:pPr>
        <w:pStyle w:val="KCCGbodytext"/>
        <w:jc w:val="both"/>
      </w:pPr>
      <w:r w:rsidRPr="0038372D">
        <w:t>Rivaroxaban is contraindicated in this group. Women of child-bearing potential should be counselled about the risks of pregnancy.</w:t>
      </w:r>
    </w:p>
    <w:p w:rsidR="0038372D" w:rsidRPr="0038372D" w:rsidRDefault="0038372D" w:rsidP="0038372D">
      <w:pPr>
        <w:pStyle w:val="KCCGbodytext"/>
        <w:jc w:val="both"/>
      </w:pPr>
    </w:p>
    <w:p w:rsidR="0038372D" w:rsidRDefault="0038372D" w:rsidP="0038372D">
      <w:pPr>
        <w:pStyle w:val="KCCGbodytext"/>
        <w:jc w:val="both"/>
        <w:rPr>
          <w:b/>
        </w:rPr>
      </w:pPr>
      <w:r>
        <w:rPr>
          <w:b/>
        </w:rPr>
        <w:t>Peri-operative Management</w:t>
      </w:r>
    </w:p>
    <w:p w:rsidR="0038372D" w:rsidRPr="0038372D" w:rsidRDefault="0038372D" w:rsidP="0038372D">
      <w:pPr>
        <w:pStyle w:val="KCCGbodytext"/>
        <w:jc w:val="both"/>
      </w:pPr>
    </w:p>
    <w:p w:rsidR="0038372D" w:rsidRPr="0038372D" w:rsidRDefault="0038372D" w:rsidP="0038372D">
      <w:pPr>
        <w:pStyle w:val="KCCGbodytext"/>
        <w:jc w:val="both"/>
      </w:pPr>
      <w:r w:rsidRPr="0038372D">
        <w:t>If an invasive procedure  or su</w:t>
      </w:r>
      <w:r>
        <w:t>rgical intervention is  required</w:t>
      </w:r>
      <w:r w:rsidRPr="0038372D">
        <w:t>, rivaroxaban should  be  stopped at  least  24 hours  before the  intervention  if  possible,  and  based  on  the clinical  judgement  of  the  physician. If the  procedure  cannot  be delayed the  increased risk of  bleeding  should  be  assessed against  the  urgency  of  the  intervention. Rivaroxaban should  be  restarted as  soon as  possible  after  the  procedure  allowing   for  the  clinical  situation and  adequate haemostasis.</w:t>
      </w:r>
    </w:p>
    <w:p w:rsidR="0038372D" w:rsidRPr="0038372D" w:rsidRDefault="0038372D" w:rsidP="0038372D">
      <w:pPr>
        <w:pStyle w:val="KCCGbodytext"/>
        <w:jc w:val="both"/>
      </w:pPr>
    </w:p>
    <w:p w:rsidR="0038372D" w:rsidRDefault="0038372D" w:rsidP="0038372D">
      <w:pPr>
        <w:pStyle w:val="KCCGbodytext"/>
        <w:jc w:val="both"/>
        <w:rPr>
          <w:b/>
        </w:rPr>
      </w:pPr>
      <w:r w:rsidRPr="0038372D">
        <w:rPr>
          <w:b/>
        </w:rPr>
        <w:t>O</w:t>
      </w:r>
      <w:r>
        <w:rPr>
          <w:b/>
        </w:rPr>
        <w:t>verdose</w:t>
      </w:r>
    </w:p>
    <w:p w:rsidR="0038372D" w:rsidRPr="0038372D" w:rsidRDefault="0038372D" w:rsidP="0038372D">
      <w:pPr>
        <w:pStyle w:val="KCCGbodytext"/>
        <w:jc w:val="both"/>
        <w:rPr>
          <w:b/>
        </w:rPr>
      </w:pPr>
    </w:p>
    <w:p w:rsidR="0038372D" w:rsidRDefault="0038372D" w:rsidP="0038372D">
      <w:pPr>
        <w:pStyle w:val="KCCGbodytext"/>
        <w:jc w:val="both"/>
      </w:pPr>
      <w:r w:rsidRPr="0038372D">
        <w:t xml:space="preserve">Limited absorption of rivaroxaban leads  to  a  ceiling effect  and  no  increase  in average plasma  exposure  in  doses of 50mg  and above.  The use of activated charcoal </w:t>
      </w:r>
      <w:r>
        <w:t xml:space="preserve">is appropriate </w:t>
      </w:r>
      <w:r w:rsidRPr="0038372D">
        <w:t>to reduce absorption in overdose.</w:t>
      </w:r>
    </w:p>
    <w:p w:rsidR="0038372D" w:rsidRPr="0038372D" w:rsidRDefault="0038372D" w:rsidP="0038372D">
      <w:pPr>
        <w:pStyle w:val="KCCGbodytext"/>
        <w:jc w:val="both"/>
      </w:pPr>
    </w:p>
    <w:p w:rsidR="0038372D" w:rsidRDefault="0038372D" w:rsidP="0038372D">
      <w:pPr>
        <w:pStyle w:val="KCCGbodytext"/>
        <w:jc w:val="both"/>
        <w:rPr>
          <w:b/>
        </w:rPr>
      </w:pPr>
    </w:p>
    <w:p w:rsidR="0038372D" w:rsidRDefault="0038372D" w:rsidP="0038372D">
      <w:pPr>
        <w:pStyle w:val="KCCGbodytext"/>
        <w:jc w:val="both"/>
        <w:rPr>
          <w:b/>
        </w:rPr>
      </w:pPr>
      <w:r>
        <w:rPr>
          <w:b/>
        </w:rPr>
        <w:lastRenderedPageBreak/>
        <w:t>How to Manage Bleeding Complications</w:t>
      </w:r>
    </w:p>
    <w:p w:rsidR="0038372D" w:rsidRPr="0038372D" w:rsidRDefault="0038372D" w:rsidP="0038372D">
      <w:pPr>
        <w:pStyle w:val="KCCGbodytext"/>
        <w:jc w:val="both"/>
        <w:rPr>
          <w:b/>
        </w:rPr>
      </w:pPr>
    </w:p>
    <w:p w:rsidR="0038372D" w:rsidRDefault="0038372D" w:rsidP="0038372D">
      <w:pPr>
        <w:pStyle w:val="KCCGbodytext"/>
        <w:jc w:val="both"/>
      </w:pPr>
      <w:r w:rsidRPr="0038372D">
        <w:rPr>
          <w:b/>
        </w:rPr>
        <w:t>There is  currently very limited clinical experience with the  use of  products  to  reverse the  effects  of  rivaroxaban and  no  specific antidote.</w:t>
      </w:r>
      <w:r w:rsidRPr="0038372D">
        <w:t xml:space="preserve"> Should  a bleeding  complication occur the next  dose  </w:t>
      </w:r>
      <w:r w:rsidRPr="00E945E7">
        <w:t xml:space="preserve">should  </w:t>
      </w:r>
      <w:r w:rsidR="000D2F00" w:rsidRPr="00E945E7">
        <w:t>be</w:t>
      </w:r>
      <w:r w:rsidR="000D2F00">
        <w:t xml:space="preserve"> </w:t>
      </w:r>
      <w:r w:rsidRPr="0038372D">
        <w:t xml:space="preserve">delayed  or  treatment  discontinued  as  appropriate. Individual bleeding management may include </w:t>
      </w:r>
      <w:r>
        <w:rPr>
          <w:i/>
        </w:rPr>
        <w:t>s</w:t>
      </w:r>
      <w:r w:rsidRPr="0038372D">
        <w:rPr>
          <w:i/>
        </w:rPr>
        <w:t>ymptomatic treatment</w:t>
      </w:r>
      <w:r w:rsidRPr="0038372D">
        <w:t xml:space="preserve">, such as mechanical compression, surgical intervention, </w:t>
      </w:r>
      <w:proofErr w:type="gramStart"/>
      <w:r w:rsidRPr="0038372D">
        <w:t>fluid</w:t>
      </w:r>
      <w:proofErr w:type="gramEnd"/>
      <w:r w:rsidRPr="0038372D">
        <w:t xml:space="preserve"> replacement. </w:t>
      </w:r>
      <w:proofErr w:type="gramStart"/>
      <w:r>
        <w:rPr>
          <w:i/>
        </w:rPr>
        <w:t>h</w:t>
      </w:r>
      <w:r w:rsidRPr="0038372D">
        <w:rPr>
          <w:i/>
        </w:rPr>
        <w:t>aemodynamic</w:t>
      </w:r>
      <w:proofErr w:type="gramEnd"/>
      <w:r w:rsidRPr="0038372D">
        <w:rPr>
          <w:i/>
        </w:rPr>
        <w:t xml:space="preserve"> support,</w:t>
      </w:r>
      <w:r w:rsidRPr="0038372D">
        <w:t xml:space="preserve"> blood product or component transfusion. </w:t>
      </w:r>
      <w:r w:rsidRPr="0038372D">
        <w:rPr>
          <w:i/>
        </w:rPr>
        <w:t>For  life threat bleeding,</w:t>
      </w:r>
      <w:r w:rsidRPr="0038372D">
        <w:t xml:space="preserve"> that  cannot  be  controlled  by  above  measures, administration of a specific procoagulant reversa</w:t>
      </w:r>
      <w:r>
        <w:t>l  agent should  be  considered;</w:t>
      </w:r>
      <w:r w:rsidRPr="0038372D">
        <w:t xml:space="preserve"> prothrombin complex concentrate (</w:t>
      </w:r>
      <w:smartTag w:uri="urn:schemas-microsoft-com:office:smarttags" w:element="stockticker">
        <w:r w:rsidRPr="0038372D">
          <w:t>PCC</w:t>
        </w:r>
      </w:smartTag>
      <w:r w:rsidRPr="0038372D">
        <w:t>), activated prothrombin complex concentrate (</w:t>
      </w:r>
      <w:smartTag w:uri="urn:schemas-microsoft-com:office:smarttags" w:element="stockticker">
        <w:r w:rsidRPr="0038372D">
          <w:t>APCC</w:t>
        </w:r>
      </w:smartTag>
      <w:r w:rsidRPr="0038372D">
        <w:t xml:space="preserve">) or recombined factor VIIa (r-FVIIa) </w:t>
      </w:r>
    </w:p>
    <w:p w:rsidR="0038372D" w:rsidRPr="0038372D" w:rsidRDefault="0038372D" w:rsidP="0038372D">
      <w:pPr>
        <w:pStyle w:val="KCCGbodytext"/>
        <w:jc w:val="both"/>
      </w:pPr>
      <w:r w:rsidRPr="0038372D">
        <w:t xml:space="preserve"> </w:t>
      </w:r>
    </w:p>
    <w:p w:rsidR="0038372D" w:rsidRDefault="0038372D" w:rsidP="0038372D">
      <w:pPr>
        <w:pStyle w:val="KCCGbodytext"/>
        <w:jc w:val="both"/>
      </w:pPr>
      <w:r w:rsidRPr="0038372D">
        <w:t xml:space="preserve">Rivaroxaban is a </w:t>
      </w:r>
      <w:r>
        <w:t>B</w:t>
      </w:r>
      <w:r w:rsidRPr="0038372D">
        <w:t>lack Triangle</w:t>
      </w:r>
      <w:r>
        <w:t xml:space="preserve"> drug therefore all suspected adverse drug </w:t>
      </w:r>
      <w:r w:rsidRPr="0038372D">
        <w:t>reactions should be reported.</w:t>
      </w:r>
    </w:p>
    <w:p w:rsidR="0038372D" w:rsidRDefault="0038372D" w:rsidP="0038372D">
      <w:pPr>
        <w:pStyle w:val="KCCGbodytext"/>
        <w:jc w:val="both"/>
      </w:pPr>
    </w:p>
    <w:p w:rsidR="0038372D" w:rsidRDefault="0038372D">
      <w:pPr>
        <w:rPr>
          <w:rFonts w:ascii="Arial" w:hAnsi="Arial" w:cs="Arial"/>
        </w:rPr>
      </w:pPr>
      <w:r>
        <w:br w:type="page"/>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8572"/>
      </w:tblGrid>
      <w:tr w:rsidR="0038372D" w:rsidTr="008E633C">
        <w:trPr>
          <w:trHeight w:val="444"/>
        </w:trPr>
        <w:tc>
          <w:tcPr>
            <w:tcW w:w="8572" w:type="dxa"/>
            <w:shd w:val="clear" w:color="auto" w:fill="BFBFBF" w:themeFill="background1" w:themeFillShade="BF"/>
          </w:tcPr>
          <w:p w:rsidR="0038372D" w:rsidRDefault="0038372D" w:rsidP="0038372D">
            <w:pPr>
              <w:rPr>
                <w:sz w:val="20"/>
                <w:szCs w:val="20"/>
              </w:rPr>
            </w:pPr>
            <w:r>
              <w:rPr>
                <w:sz w:val="20"/>
                <w:szCs w:val="20"/>
              </w:rPr>
              <w:lastRenderedPageBreak/>
              <w:t>Kernow CCG: DVT Primary Care Prescribing Pathway-Using Rivaroxaban</w:t>
            </w:r>
          </w:p>
          <w:p w:rsidR="0038372D" w:rsidRDefault="0038372D" w:rsidP="008E633C">
            <w:pPr>
              <w:rPr>
                <w:sz w:val="20"/>
                <w:szCs w:val="20"/>
              </w:rPr>
            </w:pPr>
            <w:r>
              <w:rPr>
                <w:sz w:val="20"/>
                <w:szCs w:val="20"/>
              </w:rPr>
              <w:t xml:space="preserve">Version </w:t>
            </w:r>
            <w:r w:rsidR="008E633C">
              <w:rPr>
                <w:sz w:val="20"/>
                <w:szCs w:val="20"/>
              </w:rPr>
              <w:t>1.0 March 14</w:t>
            </w:r>
          </w:p>
        </w:tc>
      </w:tr>
    </w:tbl>
    <w:p w:rsidR="0038372D" w:rsidRDefault="0038372D" w:rsidP="00CB7EDE">
      <w:pPr>
        <w:pStyle w:val="KCCGbodytext"/>
        <w:jc w:val="both"/>
      </w:pPr>
    </w:p>
    <w:p w:rsidR="0038372D" w:rsidRPr="0038372D" w:rsidRDefault="0038372D" w:rsidP="0038372D">
      <w:pPr>
        <w:numPr>
          <w:ilvl w:val="0"/>
          <w:numId w:val="13"/>
        </w:numPr>
        <w:rPr>
          <w:sz w:val="20"/>
          <w:szCs w:val="20"/>
        </w:rPr>
      </w:pPr>
      <w:r>
        <w:rPr>
          <w:b/>
          <w:sz w:val="20"/>
          <w:szCs w:val="20"/>
        </w:rPr>
        <w:t>Patient information</w:t>
      </w:r>
    </w:p>
    <w:p w:rsidR="0038372D" w:rsidRDefault="0038372D" w:rsidP="0038372D">
      <w:pPr>
        <w:ind w:left="720"/>
        <w:rPr>
          <w:sz w:val="20"/>
          <w:szCs w:val="20"/>
        </w:rPr>
      </w:pPr>
    </w:p>
    <w:tbl>
      <w:tblPr>
        <w:tblStyle w:val="TableGrid"/>
        <w:tblW w:w="8897" w:type="dxa"/>
        <w:tblLook w:val="01E0" w:firstRow="1" w:lastRow="1" w:firstColumn="1" w:lastColumn="1" w:noHBand="0" w:noVBand="0"/>
      </w:tblPr>
      <w:tblGrid>
        <w:gridCol w:w="1080"/>
        <w:gridCol w:w="3072"/>
        <w:gridCol w:w="1068"/>
        <w:gridCol w:w="3677"/>
      </w:tblGrid>
      <w:tr w:rsidR="0038372D" w:rsidTr="00AE6A9A">
        <w:tc>
          <w:tcPr>
            <w:tcW w:w="1080" w:type="dxa"/>
            <w:shd w:val="clear" w:color="auto" w:fill="CCCCCC"/>
          </w:tcPr>
          <w:p w:rsidR="0038372D" w:rsidRPr="00C872FF" w:rsidRDefault="0038372D" w:rsidP="0038372D">
            <w:pPr>
              <w:rPr>
                <w:sz w:val="16"/>
                <w:szCs w:val="16"/>
              </w:rPr>
            </w:pPr>
            <w:r>
              <w:rPr>
                <w:sz w:val="16"/>
                <w:szCs w:val="16"/>
              </w:rPr>
              <w:t>NAME</w:t>
            </w:r>
          </w:p>
        </w:tc>
        <w:tc>
          <w:tcPr>
            <w:tcW w:w="3072" w:type="dxa"/>
          </w:tcPr>
          <w:p w:rsidR="0038372D" w:rsidRDefault="0038372D" w:rsidP="0038372D">
            <w:pPr>
              <w:rPr>
                <w:sz w:val="20"/>
                <w:szCs w:val="20"/>
              </w:rPr>
            </w:pPr>
          </w:p>
        </w:tc>
        <w:tc>
          <w:tcPr>
            <w:tcW w:w="1068" w:type="dxa"/>
            <w:shd w:val="clear" w:color="auto" w:fill="CCCCCC"/>
          </w:tcPr>
          <w:p w:rsidR="0038372D" w:rsidRPr="00C872FF" w:rsidRDefault="0038372D" w:rsidP="0038372D">
            <w:pPr>
              <w:rPr>
                <w:sz w:val="16"/>
                <w:szCs w:val="16"/>
              </w:rPr>
            </w:pPr>
            <w:r>
              <w:rPr>
                <w:sz w:val="16"/>
                <w:szCs w:val="16"/>
              </w:rPr>
              <w:t>DOB</w:t>
            </w:r>
          </w:p>
        </w:tc>
        <w:tc>
          <w:tcPr>
            <w:tcW w:w="3677" w:type="dxa"/>
          </w:tcPr>
          <w:p w:rsidR="0038372D" w:rsidRDefault="0038372D" w:rsidP="0038372D">
            <w:pPr>
              <w:rPr>
                <w:sz w:val="20"/>
                <w:szCs w:val="20"/>
              </w:rPr>
            </w:pPr>
          </w:p>
        </w:tc>
      </w:tr>
      <w:tr w:rsidR="0038372D" w:rsidTr="00AE6A9A">
        <w:tc>
          <w:tcPr>
            <w:tcW w:w="1080" w:type="dxa"/>
            <w:shd w:val="clear" w:color="auto" w:fill="CCCCCC"/>
          </w:tcPr>
          <w:p w:rsidR="0038372D" w:rsidRPr="00C872FF" w:rsidRDefault="0038372D" w:rsidP="0038372D">
            <w:pPr>
              <w:rPr>
                <w:sz w:val="16"/>
                <w:szCs w:val="16"/>
              </w:rPr>
            </w:pPr>
            <w:r>
              <w:rPr>
                <w:sz w:val="16"/>
                <w:szCs w:val="16"/>
              </w:rPr>
              <w:t>ADDRESS</w:t>
            </w:r>
          </w:p>
        </w:tc>
        <w:tc>
          <w:tcPr>
            <w:tcW w:w="3072" w:type="dxa"/>
          </w:tcPr>
          <w:p w:rsidR="0038372D" w:rsidRDefault="0038372D" w:rsidP="0038372D">
            <w:pPr>
              <w:rPr>
                <w:sz w:val="20"/>
                <w:szCs w:val="20"/>
              </w:rPr>
            </w:pPr>
          </w:p>
        </w:tc>
        <w:tc>
          <w:tcPr>
            <w:tcW w:w="1068" w:type="dxa"/>
            <w:shd w:val="clear" w:color="auto" w:fill="CCCCCC"/>
          </w:tcPr>
          <w:p w:rsidR="0038372D" w:rsidRPr="00C872FF" w:rsidRDefault="0038372D" w:rsidP="0038372D">
            <w:pPr>
              <w:rPr>
                <w:sz w:val="16"/>
                <w:szCs w:val="16"/>
              </w:rPr>
            </w:pPr>
            <w:r>
              <w:rPr>
                <w:sz w:val="16"/>
                <w:szCs w:val="16"/>
              </w:rPr>
              <w:t>NHS No</w:t>
            </w:r>
          </w:p>
        </w:tc>
        <w:tc>
          <w:tcPr>
            <w:tcW w:w="3677" w:type="dxa"/>
          </w:tcPr>
          <w:p w:rsidR="0038372D" w:rsidRDefault="0038372D" w:rsidP="0038372D">
            <w:pPr>
              <w:rPr>
                <w:sz w:val="20"/>
                <w:szCs w:val="20"/>
              </w:rPr>
            </w:pPr>
          </w:p>
        </w:tc>
      </w:tr>
      <w:tr w:rsidR="0038372D" w:rsidTr="00AE6A9A">
        <w:tc>
          <w:tcPr>
            <w:tcW w:w="1080" w:type="dxa"/>
            <w:shd w:val="clear" w:color="auto" w:fill="CCCCCC"/>
          </w:tcPr>
          <w:p w:rsidR="0038372D" w:rsidRPr="00C872FF" w:rsidRDefault="0038372D" w:rsidP="0038372D">
            <w:pPr>
              <w:rPr>
                <w:sz w:val="16"/>
                <w:szCs w:val="16"/>
              </w:rPr>
            </w:pPr>
            <w:r>
              <w:rPr>
                <w:sz w:val="16"/>
                <w:szCs w:val="16"/>
              </w:rPr>
              <w:t>GP</w:t>
            </w:r>
          </w:p>
        </w:tc>
        <w:tc>
          <w:tcPr>
            <w:tcW w:w="3072" w:type="dxa"/>
          </w:tcPr>
          <w:p w:rsidR="0038372D" w:rsidRDefault="0038372D" w:rsidP="0038372D">
            <w:pPr>
              <w:rPr>
                <w:sz w:val="20"/>
                <w:szCs w:val="20"/>
              </w:rPr>
            </w:pPr>
          </w:p>
        </w:tc>
        <w:tc>
          <w:tcPr>
            <w:tcW w:w="1068" w:type="dxa"/>
            <w:shd w:val="clear" w:color="auto" w:fill="CCCCCC"/>
          </w:tcPr>
          <w:p w:rsidR="0038372D" w:rsidRDefault="0038372D" w:rsidP="0038372D">
            <w:pPr>
              <w:rPr>
                <w:sz w:val="20"/>
                <w:szCs w:val="20"/>
              </w:rPr>
            </w:pPr>
            <w:r>
              <w:rPr>
                <w:sz w:val="20"/>
                <w:szCs w:val="20"/>
              </w:rPr>
              <w:t>Tel</w:t>
            </w:r>
          </w:p>
        </w:tc>
        <w:tc>
          <w:tcPr>
            <w:tcW w:w="3677" w:type="dxa"/>
          </w:tcPr>
          <w:p w:rsidR="0038372D" w:rsidRDefault="0038372D" w:rsidP="0038372D">
            <w:pPr>
              <w:rPr>
                <w:sz w:val="20"/>
                <w:szCs w:val="20"/>
              </w:rPr>
            </w:pPr>
          </w:p>
        </w:tc>
      </w:tr>
    </w:tbl>
    <w:p w:rsidR="0038372D" w:rsidRDefault="0038372D" w:rsidP="00CB7EDE">
      <w:pPr>
        <w:pStyle w:val="KCCGbodytext"/>
        <w:jc w:val="both"/>
      </w:pPr>
    </w:p>
    <w:p w:rsidR="0038372D" w:rsidRDefault="0038372D" w:rsidP="0038372D">
      <w:pPr>
        <w:rPr>
          <w:b/>
          <w:sz w:val="20"/>
          <w:szCs w:val="20"/>
        </w:rPr>
      </w:pPr>
      <w:r>
        <w:rPr>
          <w:b/>
          <w:sz w:val="28"/>
          <w:szCs w:val="28"/>
        </w:rPr>
        <w:t xml:space="preserve">B. </w:t>
      </w:r>
      <w:r>
        <w:rPr>
          <w:b/>
          <w:sz w:val="20"/>
          <w:szCs w:val="20"/>
        </w:rPr>
        <w:t xml:space="preserve">Pre-test probability of DVT                                                          </w:t>
      </w:r>
      <w:r>
        <w:rPr>
          <w:b/>
          <w:sz w:val="28"/>
          <w:szCs w:val="28"/>
        </w:rPr>
        <w:t>D.</w:t>
      </w:r>
      <w:r>
        <w:rPr>
          <w:b/>
          <w:sz w:val="20"/>
          <w:szCs w:val="20"/>
        </w:rPr>
        <w:t xml:space="preserve"> Suitable for primary care</w:t>
      </w:r>
    </w:p>
    <w:p w:rsidR="0038372D" w:rsidRDefault="0038372D" w:rsidP="0038372D">
      <w:pPr>
        <w:rPr>
          <w:b/>
          <w:sz w:val="20"/>
          <w:szCs w:val="20"/>
        </w:rPr>
      </w:pPr>
      <w:r>
        <w:rPr>
          <w:b/>
          <w:sz w:val="20"/>
          <w:szCs w:val="20"/>
        </w:rPr>
        <w:t xml:space="preserve">Two level DVT Wells Score                                                               management with rivaroxaban? </w:t>
      </w:r>
    </w:p>
    <w:p w:rsidR="0038372D" w:rsidRDefault="0038372D" w:rsidP="00CB7EDE">
      <w:pPr>
        <w:pStyle w:val="KCCGbodytext"/>
        <w:jc w:val="both"/>
      </w:pPr>
    </w:p>
    <w:tbl>
      <w:tblPr>
        <w:tblStyle w:val="TableGrid"/>
        <w:tblpPr w:leftFromText="180" w:rightFromText="180" w:vertAnchor="text" w:tblpY="1"/>
        <w:tblOverlap w:val="never"/>
        <w:tblW w:w="0" w:type="auto"/>
        <w:tblLook w:val="01E0" w:firstRow="1" w:lastRow="1" w:firstColumn="1" w:lastColumn="1" w:noHBand="0" w:noVBand="0"/>
      </w:tblPr>
      <w:tblGrid>
        <w:gridCol w:w="2448"/>
        <w:gridCol w:w="900"/>
      </w:tblGrid>
      <w:tr w:rsidR="0038372D" w:rsidTr="0038372D">
        <w:tc>
          <w:tcPr>
            <w:tcW w:w="2448" w:type="dxa"/>
            <w:shd w:val="clear" w:color="auto" w:fill="CCCCCC"/>
          </w:tcPr>
          <w:p w:rsidR="0038372D" w:rsidRPr="00B94E33" w:rsidRDefault="0038372D" w:rsidP="0038372D">
            <w:pPr>
              <w:rPr>
                <w:sz w:val="16"/>
                <w:szCs w:val="16"/>
              </w:rPr>
            </w:pPr>
            <w:r>
              <w:rPr>
                <w:sz w:val="16"/>
                <w:szCs w:val="16"/>
              </w:rPr>
              <w:t>Clinical Feature</w:t>
            </w:r>
          </w:p>
        </w:tc>
        <w:tc>
          <w:tcPr>
            <w:tcW w:w="900" w:type="dxa"/>
            <w:shd w:val="clear" w:color="auto" w:fill="CCCCCC"/>
          </w:tcPr>
          <w:p w:rsidR="0038372D" w:rsidRPr="00B94E33" w:rsidRDefault="0038372D" w:rsidP="0038372D">
            <w:pPr>
              <w:rPr>
                <w:sz w:val="16"/>
                <w:szCs w:val="16"/>
              </w:rPr>
            </w:pPr>
            <w:r>
              <w:rPr>
                <w:sz w:val="16"/>
                <w:szCs w:val="16"/>
              </w:rPr>
              <w:t>points</w:t>
            </w:r>
          </w:p>
        </w:tc>
      </w:tr>
      <w:tr w:rsidR="0038372D" w:rsidTr="0038372D">
        <w:tc>
          <w:tcPr>
            <w:tcW w:w="2448" w:type="dxa"/>
          </w:tcPr>
          <w:p w:rsidR="0038372D" w:rsidRPr="00B94E33" w:rsidRDefault="0038372D" w:rsidP="0038372D">
            <w:pPr>
              <w:rPr>
                <w:sz w:val="16"/>
                <w:szCs w:val="16"/>
              </w:rPr>
            </w:pPr>
            <w:r>
              <w:rPr>
                <w:sz w:val="16"/>
                <w:szCs w:val="16"/>
              </w:rPr>
              <w:t xml:space="preserve">  Active cancer in the last 6/12</w:t>
            </w:r>
          </w:p>
        </w:tc>
        <w:tc>
          <w:tcPr>
            <w:tcW w:w="900" w:type="dxa"/>
          </w:tcPr>
          <w:p w:rsidR="0038372D" w:rsidRDefault="0038372D" w:rsidP="0038372D">
            <w:pPr>
              <w:rPr>
                <w:b/>
                <w:sz w:val="20"/>
                <w:szCs w:val="20"/>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Paralysis, paresis or recent leg plaster</w:t>
            </w:r>
          </w:p>
        </w:tc>
        <w:tc>
          <w:tcPr>
            <w:tcW w:w="900" w:type="dxa"/>
          </w:tcPr>
          <w:p w:rsidR="0038372D" w:rsidRDefault="0038372D" w:rsidP="0038372D">
            <w:pPr>
              <w:rPr>
                <w:b/>
                <w:sz w:val="20"/>
                <w:szCs w:val="20"/>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Recent bedridden for 3/7 or more, or major surgery within 4/52</w:t>
            </w:r>
          </w:p>
        </w:tc>
        <w:tc>
          <w:tcPr>
            <w:tcW w:w="900" w:type="dxa"/>
          </w:tcPr>
          <w:p w:rsidR="0038372D" w:rsidRPr="009D0C6E" w:rsidRDefault="0038372D" w:rsidP="0038372D">
            <w:pPr>
              <w:rPr>
                <w:b/>
                <w:sz w:val="20"/>
                <w:szCs w:val="20"/>
                <w:vertAlign w:val="subscript"/>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Tenderness along the distribution of the deep venous system</w:t>
            </w:r>
          </w:p>
        </w:tc>
        <w:tc>
          <w:tcPr>
            <w:tcW w:w="900" w:type="dxa"/>
          </w:tcPr>
          <w:p w:rsidR="0038372D" w:rsidRPr="009D0C6E" w:rsidRDefault="0038372D" w:rsidP="0038372D">
            <w:pPr>
              <w:rPr>
                <w:b/>
                <w:sz w:val="20"/>
                <w:szCs w:val="20"/>
                <w:vertAlign w:val="subscript"/>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Entire leg (calf and thigh) swollen</w:t>
            </w:r>
          </w:p>
        </w:tc>
        <w:tc>
          <w:tcPr>
            <w:tcW w:w="900" w:type="dxa"/>
          </w:tcPr>
          <w:p w:rsidR="0038372D" w:rsidRPr="009D0C6E" w:rsidRDefault="0038372D" w:rsidP="0038372D">
            <w:pPr>
              <w:rPr>
                <w:b/>
                <w:sz w:val="20"/>
                <w:szCs w:val="20"/>
                <w:vertAlign w:val="subscript"/>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Calf swelling 3cm larger than asymptomatic side</w:t>
            </w:r>
          </w:p>
        </w:tc>
        <w:tc>
          <w:tcPr>
            <w:tcW w:w="900" w:type="dxa"/>
          </w:tcPr>
          <w:p w:rsidR="0038372D" w:rsidRPr="009D0C6E" w:rsidRDefault="0038372D" w:rsidP="0038372D">
            <w:pPr>
              <w:rPr>
                <w:b/>
                <w:sz w:val="20"/>
                <w:szCs w:val="20"/>
                <w:vertAlign w:val="subscript"/>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Pitting oedema confined to/worse in symptomatic leg</w:t>
            </w:r>
          </w:p>
        </w:tc>
        <w:tc>
          <w:tcPr>
            <w:tcW w:w="900" w:type="dxa"/>
          </w:tcPr>
          <w:p w:rsidR="0038372D" w:rsidRDefault="0038372D" w:rsidP="0038372D">
            <w:pPr>
              <w:rPr>
                <w:b/>
                <w:sz w:val="20"/>
                <w:szCs w:val="20"/>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Collateral superficial veins (non-varicose)</w:t>
            </w:r>
          </w:p>
        </w:tc>
        <w:tc>
          <w:tcPr>
            <w:tcW w:w="900" w:type="dxa"/>
          </w:tcPr>
          <w:p w:rsidR="0038372D" w:rsidRDefault="0038372D" w:rsidP="0038372D">
            <w:pPr>
              <w:rPr>
                <w:b/>
                <w:sz w:val="20"/>
                <w:szCs w:val="20"/>
              </w:rPr>
            </w:pPr>
            <w:r>
              <w:rPr>
                <w:b/>
                <w:sz w:val="20"/>
                <w:szCs w:val="20"/>
              </w:rPr>
              <w:t>+1⁮</w:t>
            </w:r>
          </w:p>
        </w:tc>
      </w:tr>
      <w:tr w:rsidR="0038372D" w:rsidTr="0038372D">
        <w:tc>
          <w:tcPr>
            <w:tcW w:w="2448" w:type="dxa"/>
          </w:tcPr>
          <w:p w:rsidR="0038372D" w:rsidRPr="00B94E33" w:rsidRDefault="0038372D" w:rsidP="0038372D">
            <w:pPr>
              <w:rPr>
                <w:sz w:val="16"/>
                <w:szCs w:val="16"/>
              </w:rPr>
            </w:pPr>
            <w:r>
              <w:rPr>
                <w:sz w:val="16"/>
                <w:szCs w:val="16"/>
              </w:rPr>
              <w:t>Previously documented DVT</w:t>
            </w:r>
          </w:p>
        </w:tc>
        <w:tc>
          <w:tcPr>
            <w:tcW w:w="900" w:type="dxa"/>
          </w:tcPr>
          <w:p w:rsidR="0038372D" w:rsidRDefault="0038372D" w:rsidP="0038372D">
            <w:pPr>
              <w:rPr>
                <w:b/>
                <w:sz w:val="20"/>
                <w:szCs w:val="20"/>
              </w:rPr>
            </w:pPr>
            <w:r>
              <w:rPr>
                <w:b/>
                <w:sz w:val="20"/>
                <w:szCs w:val="20"/>
              </w:rPr>
              <w:t>+1⁮</w:t>
            </w:r>
          </w:p>
        </w:tc>
      </w:tr>
      <w:tr w:rsidR="0038372D" w:rsidTr="0038372D">
        <w:tc>
          <w:tcPr>
            <w:tcW w:w="2448" w:type="dxa"/>
          </w:tcPr>
          <w:p w:rsidR="0038372D" w:rsidRPr="003861DD" w:rsidRDefault="0038372D" w:rsidP="0038372D">
            <w:pPr>
              <w:rPr>
                <w:sz w:val="16"/>
                <w:szCs w:val="16"/>
              </w:rPr>
            </w:pPr>
            <w:r>
              <w:rPr>
                <w:sz w:val="16"/>
                <w:szCs w:val="16"/>
              </w:rPr>
              <w:t>An alternative  diagnosis is at least  as likely  as  a  DVT</w:t>
            </w:r>
          </w:p>
        </w:tc>
        <w:tc>
          <w:tcPr>
            <w:tcW w:w="900" w:type="dxa"/>
          </w:tcPr>
          <w:p w:rsidR="0038372D" w:rsidRDefault="0038372D" w:rsidP="0038372D">
            <w:pPr>
              <w:rPr>
                <w:b/>
                <w:sz w:val="20"/>
                <w:szCs w:val="20"/>
              </w:rPr>
            </w:pPr>
            <w:r>
              <w:rPr>
                <w:b/>
                <w:sz w:val="20"/>
                <w:szCs w:val="20"/>
              </w:rPr>
              <w:t xml:space="preserve"> -2⁮</w:t>
            </w:r>
          </w:p>
        </w:tc>
      </w:tr>
      <w:tr w:rsidR="0038372D" w:rsidTr="0038372D">
        <w:tc>
          <w:tcPr>
            <w:tcW w:w="2448" w:type="dxa"/>
            <w:shd w:val="clear" w:color="auto" w:fill="CCCCCC"/>
          </w:tcPr>
          <w:p w:rsidR="0038372D" w:rsidRPr="003861DD" w:rsidRDefault="0038372D" w:rsidP="0038372D">
            <w:pPr>
              <w:jc w:val="right"/>
              <w:rPr>
                <w:b/>
                <w:sz w:val="16"/>
                <w:szCs w:val="16"/>
              </w:rPr>
            </w:pPr>
            <w:r>
              <w:rPr>
                <w:b/>
                <w:sz w:val="16"/>
                <w:szCs w:val="16"/>
              </w:rPr>
              <w:t>Total score</w:t>
            </w:r>
          </w:p>
        </w:tc>
        <w:tc>
          <w:tcPr>
            <w:tcW w:w="900" w:type="dxa"/>
            <w:shd w:val="clear" w:color="auto" w:fill="CCCCCC"/>
          </w:tcPr>
          <w:p w:rsidR="0038372D" w:rsidRDefault="0038372D" w:rsidP="0038372D">
            <w:pPr>
              <w:rPr>
                <w:b/>
                <w:sz w:val="20"/>
                <w:szCs w:val="20"/>
              </w:rPr>
            </w:pPr>
          </w:p>
        </w:tc>
      </w:tr>
      <w:tr w:rsidR="0038372D" w:rsidTr="0038372D">
        <w:tc>
          <w:tcPr>
            <w:tcW w:w="2448" w:type="dxa"/>
            <w:shd w:val="clear" w:color="auto" w:fill="CCCCCC"/>
          </w:tcPr>
          <w:p w:rsidR="0038372D" w:rsidRPr="003861DD" w:rsidRDefault="0038372D" w:rsidP="0038372D">
            <w:pPr>
              <w:rPr>
                <w:b/>
                <w:sz w:val="16"/>
                <w:szCs w:val="16"/>
              </w:rPr>
            </w:pPr>
            <w:r>
              <w:rPr>
                <w:b/>
                <w:sz w:val="16"/>
                <w:szCs w:val="16"/>
              </w:rPr>
              <w:t>Clinical probability simplified score</w:t>
            </w:r>
          </w:p>
        </w:tc>
        <w:tc>
          <w:tcPr>
            <w:tcW w:w="900" w:type="dxa"/>
            <w:shd w:val="clear" w:color="auto" w:fill="CCCCCC"/>
          </w:tcPr>
          <w:p w:rsidR="0038372D" w:rsidRPr="003861DD" w:rsidRDefault="0038372D" w:rsidP="0038372D">
            <w:pPr>
              <w:jc w:val="right"/>
              <w:rPr>
                <w:b/>
                <w:sz w:val="16"/>
                <w:szCs w:val="16"/>
              </w:rPr>
            </w:pPr>
            <w:r>
              <w:rPr>
                <w:b/>
                <w:sz w:val="16"/>
                <w:szCs w:val="16"/>
              </w:rPr>
              <w:t>Points</w:t>
            </w:r>
          </w:p>
        </w:tc>
      </w:tr>
      <w:tr w:rsidR="0038372D" w:rsidTr="0038372D">
        <w:tc>
          <w:tcPr>
            <w:tcW w:w="2448" w:type="dxa"/>
            <w:shd w:val="clear" w:color="auto" w:fill="FFFFFF"/>
          </w:tcPr>
          <w:p w:rsidR="0038372D" w:rsidRPr="003861DD" w:rsidRDefault="0038372D" w:rsidP="0038372D">
            <w:pPr>
              <w:rPr>
                <w:b/>
                <w:sz w:val="16"/>
                <w:szCs w:val="16"/>
              </w:rPr>
            </w:pPr>
            <w:r>
              <w:rPr>
                <w:b/>
                <w:sz w:val="16"/>
                <w:szCs w:val="16"/>
              </w:rPr>
              <w:t>DVT likely</w:t>
            </w:r>
          </w:p>
        </w:tc>
        <w:tc>
          <w:tcPr>
            <w:tcW w:w="900" w:type="dxa"/>
            <w:shd w:val="clear" w:color="auto" w:fill="FFFFFF"/>
          </w:tcPr>
          <w:p w:rsidR="0038372D" w:rsidRPr="003861DD" w:rsidRDefault="0038372D" w:rsidP="0038372D">
            <w:pPr>
              <w:rPr>
                <w:b/>
                <w:sz w:val="16"/>
                <w:szCs w:val="16"/>
              </w:rPr>
            </w:pPr>
            <w:r>
              <w:rPr>
                <w:b/>
                <w:sz w:val="16"/>
                <w:szCs w:val="16"/>
              </w:rPr>
              <w:t>2 or more points</w:t>
            </w:r>
          </w:p>
        </w:tc>
      </w:tr>
      <w:tr w:rsidR="0038372D" w:rsidTr="0038372D">
        <w:tc>
          <w:tcPr>
            <w:tcW w:w="2448" w:type="dxa"/>
          </w:tcPr>
          <w:p w:rsidR="0038372D" w:rsidRPr="003861DD" w:rsidRDefault="0038372D" w:rsidP="0038372D">
            <w:pPr>
              <w:rPr>
                <w:b/>
                <w:sz w:val="16"/>
                <w:szCs w:val="16"/>
              </w:rPr>
            </w:pPr>
            <w:r>
              <w:rPr>
                <w:b/>
                <w:sz w:val="16"/>
                <w:szCs w:val="16"/>
              </w:rPr>
              <w:t xml:space="preserve">DVT unlikely </w:t>
            </w:r>
          </w:p>
        </w:tc>
        <w:tc>
          <w:tcPr>
            <w:tcW w:w="900" w:type="dxa"/>
          </w:tcPr>
          <w:p w:rsidR="0038372D" w:rsidRPr="003861DD" w:rsidRDefault="0038372D" w:rsidP="0038372D">
            <w:pPr>
              <w:rPr>
                <w:b/>
                <w:sz w:val="16"/>
                <w:szCs w:val="16"/>
              </w:rPr>
            </w:pPr>
            <w:r>
              <w:rPr>
                <w:b/>
                <w:sz w:val="16"/>
                <w:szCs w:val="16"/>
              </w:rPr>
              <w:t>1 point or less</w:t>
            </w:r>
          </w:p>
        </w:tc>
      </w:tr>
    </w:tbl>
    <w:tbl>
      <w:tblPr>
        <w:tblStyle w:val="TableGrid"/>
        <w:tblpPr w:leftFromText="180" w:rightFromText="180" w:vertAnchor="page" w:horzAnchor="page" w:tblpX="6688" w:tblpY="5491"/>
        <w:tblW w:w="0" w:type="auto"/>
        <w:tblLook w:val="01E0" w:firstRow="1" w:lastRow="1" w:firstColumn="1" w:lastColumn="1" w:noHBand="0" w:noVBand="0"/>
      </w:tblPr>
      <w:tblGrid>
        <w:gridCol w:w="3207"/>
        <w:gridCol w:w="875"/>
      </w:tblGrid>
      <w:tr w:rsidR="0038372D" w:rsidTr="0038372D">
        <w:trPr>
          <w:trHeight w:val="473"/>
        </w:trPr>
        <w:tc>
          <w:tcPr>
            <w:tcW w:w="3207" w:type="dxa"/>
            <w:shd w:val="clear" w:color="auto" w:fill="B3B3B3"/>
          </w:tcPr>
          <w:p w:rsidR="0038372D" w:rsidRPr="002F6E0E" w:rsidRDefault="0038372D" w:rsidP="0038372D">
            <w:pPr>
              <w:rPr>
                <w:b/>
                <w:sz w:val="16"/>
                <w:szCs w:val="16"/>
              </w:rPr>
            </w:pPr>
            <w:r>
              <w:rPr>
                <w:b/>
                <w:sz w:val="16"/>
                <w:szCs w:val="16"/>
              </w:rPr>
              <w:t>Clinical feature</w:t>
            </w:r>
          </w:p>
        </w:tc>
        <w:tc>
          <w:tcPr>
            <w:tcW w:w="875" w:type="dxa"/>
            <w:shd w:val="clear" w:color="auto" w:fill="B3B3B3"/>
          </w:tcPr>
          <w:p w:rsidR="0038372D" w:rsidRPr="002F6E0E" w:rsidRDefault="0038372D" w:rsidP="0038372D">
            <w:pPr>
              <w:rPr>
                <w:b/>
                <w:sz w:val="16"/>
                <w:szCs w:val="16"/>
              </w:rPr>
            </w:pPr>
            <w:r>
              <w:rPr>
                <w:b/>
                <w:sz w:val="16"/>
                <w:szCs w:val="16"/>
              </w:rPr>
              <w:t>Tick</w:t>
            </w:r>
          </w:p>
        </w:tc>
      </w:tr>
      <w:tr w:rsidR="0038372D" w:rsidTr="00AB63C6">
        <w:trPr>
          <w:trHeight w:val="473"/>
        </w:trPr>
        <w:tc>
          <w:tcPr>
            <w:tcW w:w="3207" w:type="dxa"/>
            <w:shd w:val="clear" w:color="auto" w:fill="FFFFFF"/>
          </w:tcPr>
          <w:p w:rsidR="0038372D" w:rsidRPr="002F6E0E" w:rsidRDefault="0038372D" w:rsidP="0038372D">
            <w:pPr>
              <w:rPr>
                <w:b/>
                <w:sz w:val="16"/>
                <w:szCs w:val="16"/>
              </w:rPr>
            </w:pPr>
            <w:r>
              <w:rPr>
                <w:b/>
                <w:sz w:val="20"/>
                <w:szCs w:val="20"/>
              </w:rPr>
              <w:t>Yes</w:t>
            </w:r>
            <w:r>
              <w:rPr>
                <w:b/>
                <w:sz w:val="16"/>
                <w:szCs w:val="16"/>
              </w:rPr>
              <w:t>-proceed to consider treatment</w:t>
            </w:r>
          </w:p>
        </w:tc>
        <w:tc>
          <w:tcPr>
            <w:tcW w:w="875" w:type="dxa"/>
            <w:tcBorders>
              <w:bottom w:val="single" w:sz="4" w:space="0" w:color="auto"/>
            </w:tcBorders>
            <w:shd w:val="clear" w:color="auto" w:fill="FFFFFF"/>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B3B3B3"/>
          </w:tcPr>
          <w:p w:rsidR="0038372D" w:rsidRDefault="0038372D" w:rsidP="0038372D">
            <w:pPr>
              <w:rPr>
                <w:b/>
                <w:sz w:val="16"/>
                <w:szCs w:val="16"/>
              </w:rPr>
            </w:pPr>
            <w:r>
              <w:rPr>
                <w:b/>
                <w:sz w:val="20"/>
                <w:szCs w:val="20"/>
              </w:rPr>
              <w:t>No-</w:t>
            </w:r>
            <w:r>
              <w:rPr>
                <w:b/>
                <w:sz w:val="16"/>
                <w:szCs w:val="16"/>
              </w:rPr>
              <w:t>due to one or more of the following reasons below (or another reason)</w:t>
            </w:r>
          </w:p>
          <w:p w:rsidR="0038372D" w:rsidRPr="004D388F" w:rsidRDefault="0038372D" w:rsidP="0038372D">
            <w:pPr>
              <w:rPr>
                <w:b/>
                <w:sz w:val="16"/>
                <w:szCs w:val="16"/>
              </w:rPr>
            </w:pPr>
            <w:r>
              <w:rPr>
                <w:b/>
                <w:sz w:val="18"/>
                <w:szCs w:val="18"/>
              </w:rPr>
              <w:t>Refer to secondary care</w:t>
            </w:r>
            <w:r>
              <w:rPr>
                <w:b/>
                <w:sz w:val="16"/>
                <w:szCs w:val="16"/>
              </w:rPr>
              <w:t xml:space="preserve">. Consider  low molecular  weight heparin DVT clinic </w:t>
            </w:r>
            <w:r w:rsidR="00507AAE">
              <w:rPr>
                <w:b/>
                <w:sz w:val="16"/>
                <w:szCs w:val="16"/>
              </w:rPr>
              <w:t>etc.</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4D388F" w:rsidRDefault="0038372D" w:rsidP="0038372D">
            <w:pPr>
              <w:rPr>
                <w:sz w:val="16"/>
                <w:szCs w:val="16"/>
              </w:rPr>
            </w:pPr>
            <w:r>
              <w:rPr>
                <w:sz w:val="16"/>
                <w:szCs w:val="16"/>
              </w:rPr>
              <w:t>Pregnancy or breast feeding/</w:t>
            </w:r>
            <w:r w:rsidR="00882753">
              <w:rPr>
                <w:sz w:val="16"/>
                <w:szCs w:val="16"/>
              </w:rPr>
              <w:t>post-partum</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4D388F" w:rsidRDefault="0038372D" w:rsidP="0038372D">
            <w:pPr>
              <w:rPr>
                <w:sz w:val="16"/>
                <w:szCs w:val="16"/>
              </w:rPr>
            </w:pPr>
            <w:r>
              <w:rPr>
                <w:sz w:val="16"/>
                <w:szCs w:val="16"/>
              </w:rPr>
              <w:t>Age</w:t>
            </w:r>
            <w:r w:rsidRPr="004D388F">
              <w:rPr>
                <w:sz w:val="16"/>
                <w:szCs w:val="16"/>
              </w:rPr>
              <w:t xml:space="preserve"> &lt;18 years</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4D388F" w:rsidRDefault="0038372D" w:rsidP="0038372D">
            <w:pPr>
              <w:rPr>
                <w:sz w:val="16"/>
                <w:szCs w:val="16"/>
              </w:rPr>
            </w:pPr>
            <w:r>
              <w:rPr>
                <w:sz w:val="16"/>
                <w:szCs w:val="16"/>
              </w:rPr>
              <w:t>Currently  on warfarin or low molecular weight heparin</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4D388F" w:rsidRDefault="0038372D" w:rsidP="0038372D">
            <w:pPr>
              <w:rPr>
                <w:sz w:val="16"/>
                <w:szCs w:val="16"/>
              </w:rPr>
            </w:pPr>
            <w:r w:rsidRPr="004D388F">
              <w:rPr>
                <w:sz w:val="16"/>
                <w:szCs w:val="16"/>
              </w:rPr>
              <w:t>Symptoms of PE</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4D388F" w:rsidRDefault="0038372D" w:rsidP="0038372D">
            <w:pPr>
              <w:rPr>
                <w:sz w:val="16"/>
                <w:szCs w:val="16"/>
              </w:rPr>
            </w:pPr>
            <w:r>
              <w:rPr>
                <w:sz w:val="16"/>
                <w:szCs w:val="16"/>
                <w:u w:val="single"/>
              </w:rPr>
              <w:t>Potential bleeding lesions</w:t>
            </w:r>
            <w:r>
              <w:rPr>
                <w:sz w:val="16"/>
                <w:szCs w:val="16"/>
              </w:rPr>
              <w:t xml:space="preserve"> e.g. GI ulcers, </w:t>
            </w:r>
            <w:proofErr w:type="gramStart"/>
            <w:r>
              <w:rPr>
                <w:sz w:val="16"/>
                <w:szCs w:val="16"/>
              </w:rPr>
              <w:t>GU,</w:t>
            </w:r>
            <w:proofErr w:type="gramEnd"/>
            <w:r>
              <w:rPr>
                <w:sz w:val="16"/>
                <w:szCs w:val="16"/>
              </w:rPr>
              <w:t xml:space="preserve"> pulmonary, intracranial/spinal or GI bleed      &lt; 4/52 ago, varices. </w:t>
            </w:r>
            <w:smartTag w:uri="urn:schemas-microsoft-com:office:smarttags" w:element="stockticker">
              <w:r>
                <w:rPr>
                  <w:sz w:val="16"/>
                  <w:szCs w:val="16"/>
                </w:rPr>
                <w:t>CNS</w:t>
              </w:r>
            </w:smartTag>
            <w:r>
              <w:rPr>
                <w:sz w:val="16"/>
                <w:szCs w:val="16"/>
              </w:rPr>
              <w:t xml:space="preserve"> vascular abnormalities, aneurysm, trauma/surgery, vascular retinopathy, bronchiectasis (not exclusive list)</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Pr>
                <w:sz w:val="16"/>
                <w:szCs w:val="16"/>
              </w:rPr>
              <w:t>Hepatic disease associated  with coagulopathy</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sidRPr="00844F9A">
              <w:rPr>
                <w:sz w:val="16"/>
                <w:szCs w:val="16"/>
              </w:rPr>
              <w:t>Congenital or  acquired bleeding disorder</w:t>
            </w:r>
            <w:r>
              <w:rPr>
                <w:sz w:val="16"/>
                <w:szCs w:val="16"/>
              </w:rPr>
              <w:t>s</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Pr>
                <w:sz w:val="16"/>
                <w:szCs w:val="16"/>
              </w:rPr>
              <w:t>Systolic BP &gt;180 or diastolic BP &gt;115</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Pr>
                <w:sz w:val="16"/>
                <w:szCs w:val="16"/>
              </w:rPr>
              <w:t>Active cancer within 6 months (consider low molecular weight heparin DW secondary care)</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Pr>
                <w:sz w:val="16"/>
                <w:szCs w:val="16"/>
              </w:rPr>
              <w:t>Anticipated compliance problems even with support (e.g. mental illness or alcohol/drug misuse)</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Default="0038372D" w:rsidP="0038372D">
            <w:pPr>
              <w:rPr>
                <w:sz w:val="16"/>
                <w:szCs w:val="16"/>
              </w:rPr>
            </w:pPr>
            <w:r>
              <w:rPr>
                <w:sz w:val="16"/>
                <w:szCs w:val="16"/>
              </w:rPr>
              <w:t>Severe renal impairment (CKD stage 5)</w:t>
            </w:r>
          </w:p>
          <w:p w:rsidR="0038372D" w:rsidRPr="00844F9A" w:rsidRDefault="0038372D" w:rsidP="0038372D">
            <w:pPr>
              <w:rPr>
                <w:sz w:val="16"/>
                <w:szCs w:val="16"/>
              </w:rPr>
            </w:pPr>
            <w:r>
              <w:rPr>
                <w:sz w:val="16"/>
                <w:szCs w:val="16"/>
              </w:rPr>
              <w:t>eGFR &lt;15</w:t>
            </w:r>
          </w:p>
        </w:tc>
        <w:tc>
          <w:tcPr>
            <w:tcW w:w="875" w:type="dxa"/>
            <w:shd w:val="clear" w:color="auto" w:fill="auto"/>
          </w:tcPr>
          <w:p w:rsidR="0038372D" w:rsidRDefault="0038372D" w:rsidP="0038372D">
            <w:pPr>
              <w:rPr>
                <w:b/>
                <w:sz w:val="20"/>
                <w:szCs w:val="20"/>
              </w:rPr>
            </w:pPr>
            <w:r>
              <w:rPr>
                <w:b/>
                <w:sz w:val="20"/>
                <w:szCs w:val="20"/>
              </w:rPr>
              <w:t>⁮</w:t>
            </w:r>
          </w:p>
        </w:tc>
      </w:tr>
      <w:tr w:rsidR="0038372D" w:rsidTr="00AB63C6">
        <w:trPr>
          <w:trHeight w:val="473"/>
        </w:trPr>
        <w:tc>
          <w:tcPr>
            <w:tcW w:w="3207" w:type="dxa"/>
            <w:shd w:val="clear" w:color="auto" w:fill="E0E0E0"/>
          </w:tcPr>
          <w:p w:rsidR="0038372D" w:rsidRPr="00844F9A" w:rsidRDefault="0038372D" w:rsidP="0038372D">
            <w:pPr>
              <w:rPr>
                <w:sz w:val="16"/>
                <w:szCs w:val="16"/>
              </w:rPr>
            </w:pPr>
            <w:r>
              <w:rPr>
                <w:sz w:val="16"/>
                <w:szCs w:val="16"/>
              </w:rPr>
              <w:t xml:space="preserve">Azole antifungals </w:t>
            </w:r>
            <w:r w:rsidR="00507AAE">
              <w:rPr>
                <w:sz w:val="16"/>
                <w:szCs w:val="16"/>
              </w:rPr>
              <w:t>(e.g</w:t>
            </w:r>
            <w:r>
              <w:rPr>
                <w:sz w:val="16"/>
                <w:szCs w:val="16"/>
              </w:rPr>
              <w:t xml:space="preserve">. fluconazole, itraconazole </w:t>
            </w:r>
            <w:r w:rsidR="00507AAE">
              <w:rPr>
                <w:sz w:val="16"/>
                <w:szCs w:val="16"/>
              </w:rPr>
              <w:t>etc.</w:t>
            </w:r>
            <w:r>
              <w:rPr>
                <w:sz w:val="16"/>
                <w:szCs w:val="16"/>
              </w:rPr>
              <w:t xml:space="preserve">) HIV protease inhibitor or </w:t>
            </w:r>
            <w:r w:rsidR="00507AAE">
              <w:rPr>
                <w:sz w:val="16"/>
                <w:szCs w:val="16"/>
              </w:rPr>
              <w:t>dronedarone</w:t>
            </w:r>
          </w:p>
        </w:tc>
        <w:tc>
          <w:tcPr>
            <w:tcW w:w="875" w:type="dxa"/>
            <w:shd w:val="clear" w:color="auto" w:fill="auto"/>
          </w:tcPr>
          <w:p w:rsidR="0038372D" w:rsidRDefault="0038372D" w:rsidP="0038372D">
            <w:pPr>
              <w:rPr>
                <w:b/>
                <w:sz w:val="20"/>
                <w:szCs w:val="20"/>
              </w:rPr>
            </w:pPr>
            <w:r>
              <w:rPr>
                <w:b/>
                <w:sz w:val="20"/>
                <w:szCs w:val="20"/>
              </w:rPr>
              <w:t>⁮</w:t>
            </w:r>
          </w:p>
        </w:tc>
      </w:tr>
    </w:tbl>
    <w:p w:rsidR="0038372D" w:rsidRDefault="0038372D" w:rsidP="00CB7EDE">
      <w:pPr>
        <w:pStyle w:val="KCCGbodytext"/>
        <w:jc w:val="both"/>
      </w:pPr>
    </w:p>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Pr="0038372D" w:rsidRDefault="0038372D" w:rsidP="0038372D"/>
    <w:p w:rsidR="0038372D" w:rsidRDefault="0038372D" w:rsidP="00CB7EDE">
      <w:pPr>
        <w:pStyle w:val="KCCGbodytext"/>
        <w:jc w:val="both"/>
      </w:pPr>
    </w:p>
    <w:p w:rsidR="0038372D" w:rsidRPr="0038372D" w:rsidRDefault="0038372D" w:rsidP="0038372D"/>
    <w:p w:rsidR="0038372D" w:rsidRDefault="0038372D" w:rsidP="00CB7EDE">
      <w:pPr>
        <w:pStyle w:val="KCCGbodytext"/>
        <w:jc w:val="both"/>
      </w:pPr>
    </w:p>
    <w:p w:rsidR="0038372D" w:rsidRPr="004904C9" w:rsidRDefault="0038372D" w:rsidP="0038372D">
      <w:pPr>
        <w:rPr>
          <w:b/>
          <w:sz w:val="20"/>
          <w:szCs w:val="20"/>
        </w:rPr>
      </w:pPr>
      <w:r>
        <w:rPr>
          <w:b/>
          <w:sz w:val="28"/>
          <w:szCs w:val="28"/>
        </w:rPr>
        <w:t xml:space="preserve">C. </w:t>
      </w:r>
      <w:r>
        <w:rPr>
          <w:b/>
          <w:sz w:val="20"/>
          <w:szCs w:val="20"/>
        </w:rPr>
        <w:t>D-Dimer test result</w:t>
      </w:r>
    </w:p>
    <w:p w:rsidR="0038372D" w:rsidRDefault="0038372D" w:rsidP="0038372D">
      <w:pPr>
        <w:rPr>
          <w:b/>
          <w:sz w:val="20"/>
          <w:szCs w:val="20"/>
        </w:rPr>
      </w:pPr>
    </w:p>
    <w:tbl>
      <w:tblPr>
        <w:tblStyle w:val="TableGrid"/>
        <w:tblW w:w="0" w:type="auto"/>
        <w:tblLook w:val="01E0" w:firstRow="1" w:lastRow="1" w:firstColumn="1" w:lastColumn="1" w:noHBand="0" w:noVBand="0"/>
      </w:tblPr>
      <w:tblGrid>
        <w:gridCol w:w="864"/>
        <w:gridCol w:w="864"/>
        <w:gridCol w:w="810"/>
        <w:gridCol w:w="810"/>
      </w:tblGrid>
      <w:tr w:rsidR="0038372D" w:rsidTr="0038372D">
        <w:tc>
          <w:tcPr>
            <w:tcW w:w="1728" w:type="dxa"/>
            <w:gridSpan w:val="2"/>
            <w:shd w:val="clear" w:color="auto" w:fill="E0E0E0"/>
          </w:tcPr>
          <w:p w:rsidR="0038372D" w:rsidRPr="004904C9" w:rsidRDefault="0038372D" w:rsidP="0038372D">
            <w:pPr>
              <w:jc w:val="center"/>
              <w:rPr>
                <w:sz w:val="16"/>
                <w:szCs w:val="16"/>
              </w:rPr>
            </w:pPr>
            <w:r>
              <w:rPr>
                <w:sz w:val="16"/>
                <w:szCs w:val="16"/>
              </w:rPr>
              <w:t>Taken in practise</w:t>
            </w:r>
          </w:p>
        </w:tc>
        <w:tc>
          <w:tcPr>
            <w:tcW w:w="1620" w:type="dxa"/>
            <w:gridSpan w:val="2"/>
          </w:tcPr>
          <w:p w:rsidR="0038372D" w:rsidRPr="004904C9" w:rsidRDefault="0038372D" w:rsidP="0038372D">
            <w:pPr>
              <w:rPr>
                <w:b/>
                <w:sz w:val="16"/>
                <w:szCs w:val="16"/>
              </w:rPr>
            </w:pPr>
            <w:r>
              <w:rPr>
                <w:b/>
                <w:sz w:val="16"/>
                <w:szCs w:val="16"/>
              </w:rPr>
              <w:t>Y or N</w:t>
            </w:r>
          </w:p>
        </w:tc>
      </w:tr>
      <w:tr w:rsidR="0038372D" w:rsidTr="0038372D">
        <w:trPr>
          <w:trHeight w:val="561"/>
        </w:trPr>
        <w:tc>
          <w:tcPr>
            <w:tcW w:w="864" w:type="dxa"/>
          </w:tcPr>
          <w:p w:rsidR="0038372D" w:rsidRDefault="0038372D" w:rsidP="0038372D">
            <w:pPr>
              <w:jc w:val="center"/>
              <w:rPr>
                <w:sz w:val="16"/>
                <w:szCs w:val="16"/>
              </w:rPr>
            </w:pPr>
            <w:r>
              <w:rPr>
                <w:sz w:val="16"/>
                <w:szCs w:val="16"/>
              </w:rPr>
              <w:t>Positive</w:t>
            </w:r>
          </w:p>
          <w:p w:rsidR="0038372D" w:rsidRPr="004904C9" w:rsidRDefault="0038372D" w:rsidP="0038372D">
            <w:pPr>
              <w:jc w:val="center"/>
              <w:rPr>
                <w:sz w:val="16"/>
                <w:szCs w:val="16"/>
              </w:rPr>
            </w:pPr>
            <w:r>
              <w:rPr>
                <w:b/>
                <w:sz w:val="20"/>
                <w:szCs w:val="20"/>
              </w:rPr>
              <w:t>⁮</w:t>
            </w:r>
          </w:p>
        </w:tc>
        <w:tc>
          <w:tcPr>
            <w:tcW w:w="864" w:type="dxa"/>
          </w:tcPr>
          <w:p w:rsidR="0038372D" w:rsidRDefault="0038372D" w:rsidP="0038372D">
            <w:pPr>
              <w:jc w:val="center"/>
              <w:rPr>
                <w:sz w:val="16"/>
                <w:szCs w:val="16"/>
              </w:rPr>
            </w:pPr>
            <w:r>
              <w:rPr>
                <w:sz w:val="16"/>
                <w:szCs w:val="16"/>
              </w:rPr>
              <w:t>Negative</w:t>
            </w:r>
          </w:p>
          <w:p w:rsidR="0038372D" w:rsidRPr="004904C9" w:rsidRDefault="0038372D" w:rsidP="0038372D">
            <w:pPr>
              <w:jc w:val="center"/>
              <w:rPr>
                <w:sz w:val="16"/>
                <w:szCs w:val="16"/>
              </w:rPr>
            </w:pPr>
            <w:r>
              <w:rPr>
                <w:b/>
                <w:sz w:val="20"/>
                <w:szCs w:val="20"/>
              </w:rPr>
              <w:t>⁮</w:t>
            </w:r>
          </w:p>
        </w:tc>
        <w:tc>
          <w:tcPr>
            <w:tcW w:w="810" w:type="dxa"/>
          </w:tcPr>
          <w:p w:rsidR="0038372D" w:rsidRDefault="0038372D" w:rsidP="0038372D">
            <w:pPr>
              <w:jc w:val="center"/>
              <w:rPr>
                <w:sz w:val="16"/>
                <w:szCs w:val="16"/>
              </w:rPr>
            </w:pPr>
            <w:r>
              <w:rPr>
                <w:sz w:val="16"/>
                <w:szCs w:val="16"/>
              </w:rPr>
              <w:t>No result</w:t>
            </w:r>
          </w:p>
          <w:p w:rsidR="0038372D" w:rsidRPr="004904C9" w:rsidRDefault="0038372D" w:rsidP="0038372D">
            <w:pPr>
              <w:jc w:val="center"/>
              <w:rPr>
                <w:sz w:val="16"/>
                <w:szCs w:val="16"/>
              </w:rPr>
            </w:pPr>
            <w:r>
              <w:rPr>
                <w:b/>
                <w:sz w:val="20"/>
                <w:szCs w:val="20"/>
              </w:rPr>
              <w:t>⁮</w:t>
            </w:r>
          </w:p>
        </w:tc>
        <w:tc>
          <w:tcPr>
            <w:tcW w:w="810" w:type="dxa"/>
          </w:tcPr>
          <w:p w:rsidR="0038372D" w:rsidRDefault="0038372D" w:rsidP="0038372D">
            <w:pPr>
              <w:jc w:val="center"/>
              <w:rPr>
                <w:sz w:val="16"/>
                <w:szCs w:val="16"/>
              </w:rPr>
            </w:pPr>
            <w:r>
              <w:rPr>
                <w:sz w:val="16"/>
                <w:szCs w:val="16"/>
              </w:rPr>
              <w:t>Not app’</w:t>
            </w:r>
          </w:p>
          <w:p w:rsidR="0038372D" w:rsidRPr="004904C9" w:rsidRDefault="0038372D" w:rsidP="0038372D">
            <w:pPr>
              <w:jc w:val="center"/>
              <w:rPr>
                <w:sz w:val="16"/>
                <w:szCs w:val="16"/>
              </w:rPr>
            </w:pPr>
            <w:r>
              <w:rPr>
                <w:b/>
                <w:sz w:val="20"/>
                <w:szCs w:val="20"/>
              </w:rPr>
              <w:t>⁮</w:t>
            </w:r>
          </w:p>
        </w:tc>
      </w:tr>
    </w:tbl>
    <w:p w:rsidR="0038372D" w:rsidRPr="00D31090" w:rsidRDefault="0038372D" w:rsidP="0038372D">
      <w:pPr>
        <w:rPr>
          <w:b/>
          <w:sz w:val="20"/>
          <w:szCs w:val="20"/>
        </w:rPr>
      </w:pPr>
    </w:p>
    <w:p w:rsidR="0038372D" w:rsidRDefault="0038372D" w:rsidP="00CB7EDE">
      <w:pPr>
        <w:pStyle w:val="KCCGbodytext"/>
        <w:jc w:val="both"/>
      </w:pPr>
    </w:p>
    <w:p w:rsidR="00507AAE" w:rsidRDefault="00507AAE" w:rsidP="00507AAE">
      <w:pPr>
        <w:pStyle w:val="KCCGbodytext"/>
        <w:ind w:firstLine="720"/>
        <w:jc w:val="both"/>
      </w:pPr>
      <w:r>
        <w:rPr>
          <w:noProof/>
        </w:rPr>
        <mc:AlternateContent>
          <mc:Choice Requires="wps">
            <w:drawing>
              <wp:anchor distT="0" distB="0" distL="114300" distR="114300" simplePos="0" relativeHeight="251712000" behindDoc="0" locked="0" layoutInCell="1" allowOverlap="1">
                <wp:simplePos x="0" y="0"/>
                <wp:positionH relativeFrom="column">
                  <wp:posOffset>9525</wp:posOffset>
                </wp:positionH>
                <wp:positionV relativeFrom="paragraph">
                  <wp:posOffset>8255</wp:posOffset>
                </wp:positionV>
                <wp:extent cx="1257300" cy="1028700"/>
                <wp:effectExtent l="0" t="0" r="19050" b="19050"/>
                <wp:wrapNone/>
                <wp:docPr id="67" name="Flowchart: Alternate Proces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flowChartAlternateProcess">
                          <a:avLst/>
                        </a:prstGeom>
                        <a:solidFill>
                          <a:schemeClr val="bg1">
                            <a:lumMod val="75000"/>
                          </a:schemeClr>
                        </a:solidFill>
                        <a:ln w="9525" algn="ctr">
                          <a:solidFill>
                            <a:schemeClr val="bg1">
                              <a:lumMod val="75000"/>
                            </a:schemeClr>
                          </a:solidFill>
                          <a:miter lim="800000"/>
                          <a:headEnd/>
                          <a:tailEnd/>
                        </a:ln>
                        <a:effectLst/>
                        <a:extLst/>
                      </wps:spPr>
                      <wps:txbx>
                        <w:txbxContent>
                          <w:p w:rsidR="001A4957" w:rsidRDefault="001A4957" w:rsidP="002F4EBB">
                            <w:pPr>
                              <w:shd w:val="clear" w:color="auto" w:fill="D9D9D9"/>
                              <w:jc w:val="center"/>
                              <w:rPr>
                                <w:b/>
                                <w:sz w:val="16"/>
                                <w:szCs w:val="16"/>
                              </w:rPr>
                            </w:pPr>
                            <w:r>
                              <w:rPr>
                                <w:b/>
                                <w:sz w:val="16"/>
                                <w:szCs w:val="16"/>
                              </w:rPr>
                              <w:t>TO BOOK SCAN RING VASCULAR STUDIES</w:t>
                            </w:r>
                          </w:p>
                          <w:p w:rsidR="001A4957" w:rsidRDefault="001A4957" w:rsidP="002F4EBB">
                            <w:pPr>
                              <w:shd w:val="clear" w:color="auto" w:fill="D9D9D9"/>
                              <w:jc w:val="center"/>
                              <w:rPr>
                                <w:b/>
                                <w:sz w:val="16"/>
                                <w:szCs w:val="16"/>
                              </w:rPr>
                            </w:pPr>
                            <w:smartTag w:uri="urn:schemas-microsoft-com:office:smarttags" w:element="stockticker">
                              <w:r>
                                <w:rPr>
                                  <w:b/>
                                  <w:sz w:val="16"/>
                                  <w:szCs w:val="16"/>
                                </w:rPr>
                                <w:t>NEXT</w:t>
                              </w:r>
                            </w:smartTag>
                            <w:r>
                              <w:rPr>
                                <w:b/>
                                <w:sz w:val="16"/>
                                <w:szCs w:val="16"/>
                              </w:rPr>
                              <w:t xml:space="preserve"> AVAIALABLE </w:t>
                            </w:r>
                          </w:p>
                          <w:p w:rsidR="001A4957" w:rsidRDefault="001A4957" w:rsidP="002F4EBB">
                            <w:pPr>
                              <w:shd w:val="clear" w:color="auto" w:fill="D9D9D9"/>
                              <w:jc w:val="center"/>
                              <w:rPr>
                                <w:b/>
                                <w:sz w:val="16"/>
                                <w:szCs w:val="16"/>
                              </w:rPr>
                            </w:pPr>
                            <w:smartTag w:uri="urn:schemas-microsoft-com:office:smarttags" w:element="stockticker">
                              <w:r>
                                <w:rPr>
                                  <w:b/>
                                  <w:sz w:val="16"/>
                                  <w:szCs w:val="16"/>
                                </w:rPr>
                                <w:t>SLOT</w:t>
                              </w:r>
                            </w:smartTag>
                            <w:r>
                              <w:rPr>
                                <w:b/>
                                <w:sz w:val="16"/>
                                <w:szCs w:val="16"/>
                              </w:rPr>
                              <w:t xml:space="preserve"> WILL BE ALLOCATED</w:t>
                            </w:r>
                          </w:p>
                          <w:p w:rsidR="001A4957" w:rsidRPr="00EC7D3B" w:rsidRDefault="001A4957" w:rsidP="002F4EBB">
                            <w:pPr>
                              <w:shd w:val="clear" w:color="auto" w:fill="D9D9D9"/>
                              <w:jc w:val="center"/>
                              <w:rPr>
                                <w:b/>
                              </w:rPr>
                            </w:pPr>
                            <w:r w:rsidRPr="00EC7D3B">
                              <w:rPr>
                                <w:b/>
                              </w:rPr>
                              <w:t>01872 255186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7" o:spid="_x0000_s1057" type="#_x0000_t176" style="position:absolute;left:0;text-align:left;margin-left:.75pt;margin-top:.65pt;width:99pt;height:8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" fillcolor="#bfbfbf [2412]" strokecolor="#bfbfbf [2412]">
                <v:textbox>
                  <w:txbxContent>
                    <w:p w:rsidR="001A4957" w:rsidRDefault="001A4957" w:rsidP="002F4EBB">
                      <w:pPr>
                        <w:shd w:val="clear" w:color="auto" w:fill="D9D9D9"/>
                        <w:jc w:val="center"/>
                        <w:rPr>
                          <w:b/>
                          <w:sz w:val="16"/>
                          <w:szCs w:val="16"/>
                        </w:rPr>
                      </w:pPr>
                      <w:r>
                        <w:rPr>
                          <w:b/>
                          <w:sz w:val="16"/>
                          <w:szCs w:val="16"/>
                        </w:rPr>
                        <w:t>TO BOOK SCAN RING VASCULAR STUDIES</w:t>
                      </w:r>
                    </w:p>
                    <w:p w:rsidR="001A4957" w:rsidRDefault="001A4957" w:rsidP="002F4EBB">
                      <w:pPr>
                        <w:shd w:val="clear" w:color="auto" w:fill="D9D9D9"/>
                        <w:jc w:val="center"/>
                        <w:rPr>
                          <w:b/>
                          <w:sz w:val="16"/>
                          <w:szCs w:val="16"/>
                        </w:rPr>
                      </w:pPr>
                      <w:smartTag w:uri="urn:schemas-microsoft-com:office:smarttags" w:element="stockticker">
                        <w:r>
                          <w:rPr>
                            <w:b/>
                            <w:sz w:val="16"/>
                            <w:szCs w:val="16"/>
                          </w:rPr>
                          <w:t>NEXT</w:t>
                        </w:r>
                      </w:smartTag>
                      <w:r>
                        <w:rPr>
                          <w:b/>
                          <w:sz w:val="16"/>
                          <w:szCs w:val="16"/>
                        </w:rPr>
                        <w:t xml:space="preserve"> AVAIALABLE </w:t>
                      </w:r>
                    </w:p>
                    <w:p w:rsidR="001A4957" w:rsidRDefault="001A4957" w:rsidP="002F4EBB">
                      <w:pPr>
                        <w:shd w:val="clear" w:color="auto" w:fill="D9D9D9"/>
                        <w:jc w:val="center"/>
                        <w:rPr>
                          <w:b/>
                          <w:sz w:val="16"/>
                          <w:szCs w:val="16"/>
                        </w:rPr>
                      </w:pPr>
                      <w:smartTag w:uri="urn:schemas-microsoft-com:office:smarttags" w:element="stockticker">
                        <w:r>
                          <w:rPr>
                            <w:b/>
                            <w:sz w:val="16"/>
                            <w:szCs w:val="16"/>
                          </w:rPr>
                          <w:t>SLOT</w:t>
                        </w:r>
                      </w:smartTag>
                      <w:r>
                        <w:rPr>
                          <w:b/>
                          <w:sz w:val="16"/>
                          <w:szCs w:val="16"/>
                        </w:rPr>
                        <w:t xml:space="preserve"> WILL BE ALLOCATED</w:t>
                      </w:r>
                    </w:p>
                    <w:p w:rsidR="001A4957" w:rsidRPr="00EC7D3B" w:rsidRDefault="001A4957" w:rsidP="002F4EBB">
                      <w:pPr>
                        <w:shd w:val="clear" w:color="auto" w:fill="D9D9D9"/>
                        <w:jc w:val="center"/>
                        <w:rPr>
                          <w:b/>
                        </w:rPr>
                      </w:pPr>
                      <w:r w:rsidRPr="00EC7D3B">
                        <w:rPr>
                          <w:b/>
                        </w:rPr>
                        <w:t>01872 255186</w:t>
                      </w:r>
                    </w:p>
                  </w:txbxContent>
                </v:textbox>
              </v:shape>
            </w:pict>
          </mc:Fallback>
        </mc:AlternateContent>
      </w:r>
    </w:p>
    <w:p w:rsidR="0038372D" w:rsidRDefault="0038372D" w:rsidP="00CB7EDE">
      <w:pPr>
        <w:pStyle w:val="KCCGbodytext"/>
        <w:jc w:val="both"/>
      </w:pPr>
      <w:r>
        <w:br w:type="textWrapping" w:clear="all"/>
      </w:r>
    </w:p>
    <w:p w:rsidR="00AE6A9A" w:rsidRDefault="00AE6A9A" w:rsidP="00CB7EDE">
      <w:pPr>
        <w:pStyle w:val="KCCGbodytext"/>
        <w:jc w:val="both"/>
      </w:pPr>
    </w:p>
    <w:p w:rsidR="00AE6A9A" w:rsidRDefault="00AE6A9A" w:rsidP="00AE6A9A">
      <w:pPr>
        <w:rPr>
          <w:rFonts w:ascii="Arial" w:hAnsi="Arial" w:cs="Arial"/>
        </w:rPr>
      </w:pPr>
    </w:p>
    <w:p w:rsidR="00507AAE" w:rsidRDefault="00507AAE" w:rsidP="00AE6A9A">
      <w:pPr>
        <w:rPr>
          <w:b/>
          <w:sz w:val="28"/>
          <w:szCs w:val="28"/>
        </w:rPr>
      </w:pPr>
    </w:p>
    <w:p w:rsidR="00507AAE" w:rsidRDefault="00507AAE" w:rsidP="00AE6A9A">
      <w:pPr>
        <w:rPr>
          <w:b/>
          <w:sz w:val="28"/>
          <w:szCs w:val="28"/>
        </w:rPr>
      </w:pPr>
    </w:p>
    <w:p w:rsidR="00AE6A9A" w:rsidRPr="00AE6A9A" w:rsidRDefault="00AE6A9A" w:rsidP="00AE6A9A">
      <w:pPr>
        <w:rPr>
          <w:b/>
          <w:sz w:val="20"/>
          <w:szCs w:val="20"/>
        </w:rPr>
      </w:pPr>
      <w:r>
        <w:rPr>
          <w:b/>
          <w:sz w:val="28"/>
          <w:szCs w:val="28"/>
        </w:rPr>
        <w:lastRenderedPageBreak/>
        <w:t xml:space="preserve">E. </w:t>
      </w:r>
      <w:r>
        <w:rPr>
          <w:b/>
          <w:sz w:val="20"/>
          <w:szCs w:val="20"/>
        </w:rPr>
        <w:t xml:space="preserve">Treating venous thromboembolism (VTE): </w:t>
      </w:r>
      <w:r w:rsidRPr="00AE6A9A">
        <w:rPr>
          <w:b/>
          <w:sz w:val="20"/>
          <w:szCs w:val="20"/>
        </w:rPr>
        <w:t>Rivaroxaban dosing:</w:t>
      </w:r>
    </w:p>
    <w:tbl>
      <w:tblPr>
        <w:tblStyle w:val="TableGrid"/>
        <w:tblW w:w="9180" w:type="dxa"/>
        <w:tblInd w:w="-252" w:type="dxa"/>
        <w:tblLook w:val="01E0" w:firstRow="1" w:lastRow="1" w:firstColumn="1" w:lastColumn="1" w:noHBand="0" w:noVBand="0"/>
      </w:tblPr>
      <w:tblGrid>
        <w:gridCol w:w="1800"/>
        <w:gridCol w:w="1260"/>
        <w:gridCol w:w="6120"/>
      </w:tblGrid>
      <w:tr w:rsidR="00AE6A9A" w:rsidRPr="005C0014" w:rsidTr="002F4EBB">
        <w:trPr>
          <w:trHeight w:val="390"/>
        </w:trPr>
        <w:tc>
          <w:tcPr>
            <w:tcW w:w="1800" w:type="dxa"/>
            <w:vMerge w:val="restart"/>
            <w:shd w:val="clear" w:color="auto" w:fill="E6E6E6"/>
          </w:tcPr>
          <w:p w:rsidR="00AE6A9A" w:rsidRDefault="00AE6A9A" w:rsidP="002F4EBB">
            <w:pPr>
              <w:rPr>
                <w:sz w:val="18"/>
                <w:szCs w:val="18"/>
              </w:rPr>
            </w:pPr>
            <w:r>
              <w:rPr>
                <w:sz w:val="18"/>
                <w:szCs w:val="18"/>
              </w:rPr>
              <w:t>Normal  or mild renal impairment</w:t>
            </w:r>
          </w:p>
          <w:p w:rsidR="00AE6A9A" w:rsidRDefault="00AE6A9A" w:rsidP="002F4EBB">
            <w:pPr>
              <w:rPr>
                <w:sz w:val="18"/>
                <w:szCs w:val="18"/>
              </w:rPr>
            </w:pPr>
            <w:r>
              <w:rPr>
                <w:sz w:val="18"/>
                <w:szCs w:val="18"/>
              </w:rPr>
              <w:t>eGFR&gt;50</w:t>
            </w:r>
          </w:p>
          <w:p w:rsidR="00AE6A9A" w:rsidRPr="005C0014" w:rsidRDefault="00AE6A9A" w:rsidP="002F4EBB">
            <w:pPr>
              <w:rPr>
                <w:sz w:val="18"/>
                <w:szCs w:val="18"/>
              </w:rPr>
            </w:pPr>
          </w:p>
        </w:tc>
        <w:tc>
          <w:tcPr>
            <w:tcW w:w="1260" w:type="dxa"/>
            <w:shd w:val="clear" w:color="auto" w:fill="E6E6E6"/>
          </w:tcPr>
          <w:p w:rsidR="00AE6A9A" w:rsidRPr="005C0014" w:rsidRDefault="00AE6A9A" w:rsidP="002F4EBB">
            <w:pPr>
              <w:rPr>
                <w:sz w:val="18"/>
                <w:szCs w:val="18"/>
              </w:rPr>
            </w:pPr>
            <w:r>
              <w:rPr>
                <w:sz w:val="18"/>
                <w:szCs w:val="18"/>
              </w:rPr>
              <w:t>Day 1-21</w:t>
            </w:r>
          </w:p>
        </w:tc>
        <w:tc>
          <w:tcPr>
            <w:tcW w:w="6120" w:type="dxa"/>
            <w:shd w:val="clear" w:color="auto" w:fill="E6E6E6"/>
          </w:tcPr>
          <w:p w:rsidR="00AE6A9A" w:rsidRPr="005C0014" w:rsidRDefault="00AE6A9A" w:rsidP="002F4EBB">
            <w:pPr>
              <w:rPr>
                <w:sz w:val="18"/>
                <w:szCs w:val="18"/>
              </w:rPr>
            </w:pPr>
            <w:r>
              <w:rPr>
                <w:sz w:val="18"/>
                <w:szCs w:val="18"/>
              </w:rPr>
              <w:t>15mg twice daily for 3  weeks</w:t>
            </w:r>
          </w:p>
        </w:tc>
      </w:tr>
      <w:tr w:rsidR="00AE6A9A" w:rsidRPr="005C0014" w:rsidTr="002F4EBB">
        <w:trPr>
          <w:trHeight w:val="390"/>
        </w:trPr>
        <w:tc>
          <w:tcPr>
            <w:tcW w:w="1800" w:type="dxa"/>
            <w:vMerge/>
            <w:shd w:val="clear" w:color="auto" w:fill="E6E6E6"/>
          </w:tcPr>
          <w:p w:rsidR="00AE6A9A" w:rsidRDefault="00AE6A9A" w:rsidP="002F4EBB">
            <w:pPr>
              <w:rPr>
                <w:b/>
                <w:sz w:val="20"/>
                <w:szCs w:val="20"/>
              </w:rPr>
            </w:pPr>
          </w:p>
        </w:tc>
        <w:tc>
          <w:tcPr>
            <w:tcW w:w="1260" w:type="dxa"/>
            <w:shd w:val="clear" w:color="auto" w:fill="E6E6E6"/>
          </w:tcPr>
          <w:p w:rsidR="00AE6A9A" w:rsidRPr="005C0014" w:rsidRDefault="00AE6A9A" w:rsidP="002F4EBB">
            <w:pPr>
              <w:rPr>
                <w:sz w:val="18"/>
                <w:szCs w:val="18"/>
              </w:rPr>
            </w:pPr>
            <w:r>
              <w:rPr>
                <w:sz w:val="18"/>
                <w:szCs w:val="18"/>
              </w:rPr>
              <w:t>Day 22 and onwards</w:t>
            </w:r>
          </w:p>
        </w:tc>
        <w:tc>
          <w:tcPr>
            <w:tcW w:w="6120" w:type="dxa"/>
            <w:shd w:val="clear" w:color="auto" w:fill="E6E6E6"/>
          </w:tcPr>
          <w:p w:rsidR="00AE6A9A" w:rsidRPr="005C0014" w:rsidRDefault="00AE6A9A" w:rsidP="002F4EBB">
            <w:pPr>
              <w:rPr>
                <w:sz w:val="18"/>
                <w:szCs w:val="18"/>
              </w:rPr>
            </w:pPr>
            <w:r>
              <w:rPr>
                <w:sz w:val="18"/>
                <w:szCs w:val="18"/>
              </w:rPr>
              <w:t>then 20mg once  daily  for duration</w:t>
            </w:r>
          </w:p>
        </w:tc>
      </w:tr>
      <w:tr w:rsidR="00AE6A9A" w:rsidTr="002F4EBB">
        <w:trPr>
          <w:trHeight w:val="450"/>
        </w:trPr>
        <w:tc>
          <w:tcPr>
            <w:tcW w:w="1800" w:type="dxa"/>
            <w:vMerge w:val="restart"/>
            <w:shd w:val="clear" w:color="auto" w:fill="D9D9D9"/>
          </w:tcPr>
          <w:p w:rsidR="00AE6A9A" w:rsidRDefault="00AE6A9A" w:rsidP="002F4EBB">
            <w:pPr>
              <w:rPr>
                <w:sz w:val="18"/>
                <w:szCs w:val="18"/>
              </w:rPr>
            </w:pPr>
            <w:r>
              <w:rPr>
                <w:sz w:val="18"/>
                <w:szCs w:val="18"/>
              </w:rPr>
              <w:t xml:space="preserve">Moderate to  severe renal impairment </w:t>
            </w:r>
          </w:p>
          <w:p w:rsidR="00AE6A9A" w:rsidRPr="005C0014" w:rsidRDefault="00AE6A9A" w:rsidP="002F4EBB">
            <w:pPr>
              <w:rPr>
                <w:sz w:val="18"/>
                <w:szCs w:val="18"/>
              </w:rPr>
            </w:pPr>
            <w:r>
              <w:rPr>
                <w:sz w:val="18"/>
                <w:szCs w:val="18"/>
              </w:rPr>
              <w:t>eGFR 15-49</w:t>
            </w:r>
          </w:p>
        </w:tc>
        <w:tc>
          <w:tcPr>
            <w:tcW w:w="1260" w:type="dxa"/>
            <w:shd w:val="clear" w:color="auto" w:fill="D9D9D9"/>
          </w:tcPr>
          <w:p w:rsidR="00AE6A9A" w:rsidRDefault="00AE6A9A" w:rsidP="002F4EBB">
            <w:pPr>
              <w:rPr>
                <w:b/>
                <w:sz w:val="20"/>
                <w:szCs w:val="20"/>
              </w:rPr>
            </w:pPr>
            <w:r>
              <w:rPr>
                <w:sz w:val="18"/>
                <w:szCs w:val="18"/>
              </w:rPr>
              <w:t>Day 1-21</w:t>
            </w:r>
          </w:p>
        </w:tc>
        <w:tc>
          <w:tcPr>
            <w:tcW w:w="6120" w:type="dxa"/>
            <w:shd w:val="clear" w:color="auto" w:fill="D9D9D9"/>
          </w:tcPr>
          <w:p w:rsidR="00AE6A9A" w:rsidRDefault="00AE6A9A" w:rsidP="002F4EBB">
            <w:pPr>
              <w:rPr>
                <w:b/>
                <w:sz w:val="20"/>
                <w:szCs w:val="20"/>
              </w:rPr>
            </w:pPr>
            <w:r>
              <w:rPr>
                <w:sz w:val="18"/>
                <w:szCs w:val="18"/>
              </w:rPr>
              <w:t>15mg twice daily for 3  weeks</w:t>
            </w:r>
          </w:p>
        </w:tc>
      </w:tr>
      <w:tr w:rsidR="00AE6A9A" w:rsidTr="002F4EBB">
        <w:trPr>
          <w:trHeight w:val="450"/>
        </w:trPr>
        <w:tc>
          <w:tcPr>
            <w:tcW w:w="1800" w:type="dxa"/>
            <w:vMerge/>
            <w:shd w:val="clear" w:color="auto" w:fill="D9D9D9"/>
          </w:tcPr>
          <w:p w:rsidR="00AE6A9A" w:rsidRDefault="00AE6A9A" w:rsidP="002F4EBB">
            <w:pPr>
              <w:rPr>
                <w:b/>
                <w:sz w:val="20"/>
                <w:szCs w:val="20"/>
              </w:rPr>
            </w:pPr>
          </w:p>
        </w:tc>
        <w:tc>
          <w:tcPr>
            <w:tcW w:w="1260" w:type="dxa"/>
            <w:shd w:val="clear" w:color="auto" w:fill="D9D9D9"/>
          </w:tcPr>
          <w:p w:rsidR="00AE6A9A" w:rsidRDefault="00AE6A9A" w:rsidP="002F4EBB">
            <w:pPr>
              <w:rPr>
                <w:b/>
                <w:sz w:val="20"/>
                <w:szCs w:val="20"/>
              </w:rPr>
            </w:pPr>
            <w:r>
              <w:rPr>
                <w:sz w:val="18"/>
                <w:szCs w:val="18"/>
              </w:rPr>
              <w:t>Day 22 and onwards</w:t>
            </w:r>
          </w:p>
        </w:tc>
        <w:tc>
          <w:tcPr>
            <w:tcW w:w="6120" w:type="dxa"/>
            <w:shd w:val="clear" w:color="auto" w:fill="D9D9D9"/>
          </w:tcPr>
          <w:p w:rsidR="00AE6A9A" w:rsidRDefault="00AE6A9A" w:rsidP="002F4EBB">
            <w:pPr>
              <w:rPr>
                <w:b/>
                <w:sz w:val="20"/>
                <w:szCs w:val="20"/>
              </w:rPr>
            </w:pPr>
            <w:proofErr w:type="gramStart"/>
            <w:r>
              <w:rPr>
                <w:sz w:val="18"/>
                <w:szCs w:val="18"/>
              </w:rPr>
              <w:t>then</w:t>
            </w:r>
            <w:proofErr w:type="gramEnd"/>
            <w:r>
              <w:rPr>
                <w:sz w:val="18"/>
                <w:szCs w:val="18"/>
              </w:rPr>
              <w:t xml:space="preserve"> 20mg </w:t>
            </w:r>
            <w:r w:rsidR="00507AAE">
              <w:rPr>
                <w:sz w:val="18"/>
                <w:szCs w:val="18"/>
              </w:rPr>
              <w:t>once daily for</w:t>
            </w:r>
            <w:r>
              <w:rPr>
                <w:sz w:val="18"/>
                <w:szCs w:val="18"/>
              </w:rPr>
              <w:t xml:space="preserve"> duration. A reduction of  dose to 15mg once  daily should  be  considered if assessed risk  of  bleeding  outweighs risk of  recurrent DVT and PE</w:t>
            </w:r>
          </w:p>
        </w:tc>
      </w:tr>
      <w:tr w:rsidR="00AE6A9A" w:rsidRPr="001C7443" w:rsidTr="002F4EBB">
        <w:trPr>
          <w:trHeight w:val="660"/>
        </w:trPr>
        <w:tc>
          <w:tcPr>
            <w:tcW w:w="1800" w:type="dxa"/>
            <w:shd w:val="clear" w:color="auto" w:fill="B3B3B3"/>
          </w:tcPr>
          <w:p w:rsidR="00AE6A9A" w:rsidRDefault="00AE6A9A" w:rsidP="002F4EBB">
            <w:pPr>
              <w:rPr>
                <w:sz w:val="18"/>
                <w:szCs w:val="18"/>
              </w:rPr>
            </w:pPr>
            <w:r>
              <w:rPr>
                <w:sz w:val="18"/>
                <w:szCs w:val="18"/>
              </w:rPr>
              <w:t xml:space="preserve">Severe renal impairment </w:t>
            </w:r>
          </w:p>
          <w:p w:rsidR="00AE6A9A" w:rsidRPr="001C7443" w:rsidRDefault="00AE6A9A" w:rsidP="002F4EBB">
            <w:pPr>
              <w:rPr>
                <w:sz w:val="18"/>
                <w:szCs w:val="18"/>
              </w:rPr>
            </w:pPr>
            <w:r>
              <w:rPr>
                <w:sz w:val="18"/>
                <w:szCs w:val="18"/>
              </w:rPr>
              <w:t>eGFR &lt;15</w:t>
            </w:r>
          </w:p>
        </w:tc>
        <w:tc>
          <w:tcPr>
            <w:tcW w:w="7380" w:type="dxa"/>
            <w:gridSpan w:val="2"/>
            <w:shd w:val="clear" w:color="auto" w:fill="B3B3B3"/>
          </w:tcPr>
          <w:p w:rsidR="00AE6A9A" w:rsidRPr="001C7443" w:rsidRDefault="00AE6A9A" w:rsidP="002F4EBB">
            <w:pPr>
              <w:rPr>
                <w:sz w:val="18"/>
                <w:szCs w:val="18"/>
              </w:rPr>
            </w:pPr>
            <w:r>
              <w:rPr>
                <w:sz w:val="18"/>
                <w:szCs w:val="18"/>
              </w:rPr>
              <w:t>Not recommended</w:t>
            </w:r>
          </w:p>
        </w:tc>
      </w:tr>
    </w:tbl>
    <w:p w:rsidR="00AE6A9A" w:rsidRDefault="00AE6A9A" w:rsidP="00CB7EDE">
      <w:pPr>
        <w:pStyle w:val="KCCGbodytext"/>
        <w:jc w:val="both"/>
      </w:pPr>
    </w:p>
    <w:p w:rsidR="00AE6A9A" w:rsidRDefault="00AE6A9A" w:rsidP="00AE6A9A">
      <w:pPr>
        <w:rPr>
          <w:b/>
          <w:sz w:val="20"/>
          <w:szCs w:val="20"/>
        </w:rPr>
      </w:pPr>
      <w:r>
        <w:rPr>
          <w:b/>
          <w:sz w:val="28"/>
          <w:szCs w:val="28"/>
        </w:rPr>
        <w:t xml:space="preserve">F. </w:t>
      </w:r>
      <w:r>
        <w:rPr>
          <w:b/>
          <w:sz w:val="20"/>
          <w:szCs w:val="20"/>
        </w:rPr>
        <w:t>Mechanical prophylaxis</w:t>
      </w:r>
    </w:p>
    <w:p w:rsidR="00AE6A9A" w:rsidRDefault="00AE6A9A" w:rsidP="00AE6A9A">
      <w:pPr>
        <w:rPr>
          <w:b/>
          <w:sz w:val="20"/>
          <w:szCs w:val="20"/>
        </w:rPr>
      </w:pPr>
    </w:p>
    <w:p w:rsidR="00AE6A9A" w:rsidRDefault="00AE6A9A" w:rsidP="00AE6A9A">
      <w:pPr>
        <w:rPr>
          <w:sz w:val="18"/>
          <w:szCs w:val="18"/>
        </w:rPr>
      </w:pPr>
      <w:r>
        <w:rPr>
          <w:sz w:val="18"/>
          <w:szCs w:val="18"/>
        </w:rPr>
        <w:t>Proximal deep vein thrombosis</w:t>
      </w:r>
    </w:p>
    <w:p w:rsidR="00AE6A9A" w:rsidRDefault="00AE6A9A" w:rsidP="00AE6A9A">
      <w:pPr>
        <w:rPr>
          <w:sz w:val="18"/>
          <w:szCs w:val="18"/>
        </w:rPr>
      </w:pPr>
      <w:r>
        <w:rPr>
          <w:sz w:val="18"/>
          <w:szCs w:val="18"/>
        </w:rPr>
        <w:t>Offer below-knee graduated compression stockings with an ankle pressure greater  than  23mmHg (class 3 stockings, or class 2  if  these  are  poorly tolerated) to patients with proximal DVT a week after diagnosis or  when  swelling is  reduced sufficiently and  there  is  no  contraindication and :</w:t>
      </w:r>
    </w:p>
    <w:p w:rsidR="00AE6A9A" w:rsidRPr="00DB79A5" w:rsidRDefault="00AE6A9A" w:rsidP="00AE6A9A">
      <w:pPr>
        <w:numPr>
          <w:ilvl w:val="0"/>
          <w:numId w:val="14"/>
        </w:numPr>
        <w:rPr>
          <w:sz w:val="18"/>
          <w:szCs w:val="18"/>
        </w:rPr>
      </w:pPr>
      <w:r>
        <w:rPr>
          <w:sz w:val="18"/>
          <w:szCs w:val="18"/>
        </w:rPr>
        <w:t xml:space="preserve">Advise  the  patients to  continue  </w:t>
      </w:r>
      <w:r w:rsidR="00882753">
        <w:rPr>
          <w:sz w:val="18"/>
          <w:szCs w:val="18"/>
        </w:rPr>
        <w:t>wearing</w:t>
      </w:r>
      <w:r>
        <w:rPr>
          <w:sz w:val="18"/>
          <w:szCs w:val="18"/>
        </w:rPr>
        <w:t xml:space="preserve"> the stockings  for  </w:t>
      </w:r>
      <w:r w:rsidRPr="00DB79A5">
        <w:rPr>
          <w:b/>
          <w:sz w:val="18"/>
          <w:szCs w:val="18"/>
        </w:rPr>
        <w:t>at  least  2 years</w:t>
      </w:r>
    </w:p>
    <w:p w:rsidR="00AE6A9A" w:rsidRDefault="00AE6A9A" w:rsidP="00AE6A9A">
      <w:pPr>
        <w:numPr>
          <w:ilvl w:val="0"/>
          <w:numId w:val="14"/>
        </w:numPr>
        <w:rPr>
          <w:sz w:val="18"/>
          <w:szCs w:val="18"/>
        </w:rPr>
      </w:pPr>
      <w:r w:rsidRPr="00DB79A5">
        <w:rPr>
          <w:sz w:val="18"/>
          <w:szCs w:val="18"/>
        </w:rPr>
        <w:t>Ensure the stockings  are</w:t>
      </w:r>
      <w:r>
        <w:rPr>
          <w:sz w:val="18"/>
          <w:szCs w:val="18"/>
        </w:rPr>
        <w:t xml:space="preserve"> </w:t>
      </w:r>
      <w:r>
        <w:rPr>
          <w:b/>
          <w:sz w:val="18"/>
          <w:szCs w:val="18"/>
        </w:rPr>
        <w:t xml:space="preserve">replaced two or three times  a year </w:t>
      </w:r>
      <w:r>
        <w:rPr>
          <w:sz w:val="18"/>
          <w:szCs w:val="18"/>
        </w:rPr>
        <w:t>or according to  manufacturer’s instructions</w:t>
      </w:r>
    </w:p>
    <w:p w:rsidR="00AE6A9A" w:rsidRPr="00AE6A9A" w:rsidRDefault="00AE6A9A" w:rsidP="00AE6A9A">
      <w:pPr>
        <w:numPr>
          <w:ilvl w:val="0"/>
          <w:numId w:val="14"/>
        </w:numPr>
        <w:rPr>
          <w:sz w:val="18"/>
          <w:szCs w:val="18"/>
        </w:rPr>
      </w:pPr>
      <w:r>
        <w:rPr>
          <w:sz w:val="18"/>
          <w:szCs w:val="18"/>
        </w:rPr>
        <w:t xml:space="preserve">Advise patients that stockings only need to  be </w:t>
      </w:r>
      <w:r w:rsidRPr="00904142">
        <w:rPr>
          <w:b/>
          <w:sz w:val="18"/>
          <w:szCs w:val="18"/>
        </w:rPr>
        <w:t xml:space="preserve"> worn on affected leg </w:t>
      </w:r>
    </w:p>
    <w:p w:rsidR="00AE6A9A" w:rsidRPr="00AE6A9A" w:rsidRDefault="00AE6A9A" w:rsidP="00AE6A9A">
      <w:pPr>
        <w:ind w:left="720"/>
        <w:rPr>
          <w:sz w:val="18"/>
          <w:szCs w:val="18"/>
        </w:rPr>
      </w:pPr>
    </w:p>
    <w:p w:rsidR="00AE6A9A" w:rsidRDefault="00AE6A9A" w:rsidP="00AE6A9A">
      <w:pPr>
        <w:rPr>
          <w:b/>
          <w:sz w:val="20"/>
          <w:szCs w:val="20"/>
        </w:rPr>
      </w:pPr>
      <w:r>
        <w:rPr>
          <w:b/>
          <w:sz w:val="28"/>
          <w:szCs w:val="28"/>
        </w:rPr>
        <w:t xml:space="preserve">F. </w:t>
      </w:r>
      <w:r>
        <w:rPr>
          <w:b/>
          <w:sz w:val="20"/>
          <w:szCs w:val="20"/>
        </w:rPr>
        <w:t>Mechanical prophylaxis</w:t>
      </w:r>
    </w:p>
    <w:p w:rsidR="00AE6A9A" w:rsidRDefault="00AE6A9A" w:rsidP="00AE6A9A">
      <w:pPr>
        <w:rPr>
          <w:b/>
          <w:sz w:val="20"/>
          <w:szCs w:val="20"/>
        </w:rPr>
      </w:pPr>
    </w:p>
    <w:p w:rsidR="00AE6A9A" w:rsidRDefault="00AE6A9A" w:rsidP="00AE6A9A">
      <w:pPr>
        <w:rPr>
          <w:sz w:val="18"/>
          <w:szCs w:val="18"/>
        </w:rPr>
      </w:pPr>
      <w:r>
        <w:rPr>
          <w:sz w:val="18"/>
          <w:szCs w:val="18"/>
        </w:rPr>
        <w:t>Proximal deep vein thrombosis</w:t>
      </w:r>
    </w:p>
    <w:p w:rsidR="00AE6A9A" w:rsidRDefault="00AE6A9A" w:rsidP="00AE6A9A">
      <w:pPr>
        <w:rPr>
          <w:sz w:val="18"/>
          <w:szCs w:val="18"/>
        </w:rPr>
      </w:pPr>
      <w:r>
        <w:rPr>
          <w:sz w:val="18"/>
          <w:szCs w:val="18"/>
        </w:rPr>
        <w:t>Offer below-knee graduated compression stockings with an ankle pressure greater  than  23mmHg (class 3 stockings, or class 2  if  these  are  poorly tolerated) to patients with proximal DVT a week after diagnosis or  when  swelling is  reduced sufficiently and  there  is  no  contraindication and :</w:t>
      </w:r>
    </w:p>
    <w:p w:rsidR="00AE6A9A" w:rsidRPr="00DB79A5" w:rsidRDefault="00AE6A9A" w:rsidP="00AE6A9A">
      <w:pPr>
        <w:numPr>
          <w:ilvl w:val="0"/>
          <w:numId w:val="14"/>
        </w:numPr>
        <w:rPr>
          <w:sz w:val="18"/>
          <w:szCs w:val="18"/>
        </w:rPr>
      </w:pPr>
      <w:r>
        <w:rPr>
          <w:sz w:val="18"/>
          <w:szCs w:val="18"/>
        </w:rPr>
        <w:t xml:space="preserve">Advise  the  patients to  continue  </w:t>
      </w:r>
      <w:r w:rsidR="00507AAE">
        <w:rPr>
          <w:sz w:val="18"/>
          <w:szCs w:val="18"/>
        </w:rPr>
        <w:t>wearing</w:t>
      </w:r>
      <w:r>
        <w:rPr>
          <w:sz w:val="18"/>
          <w:szCs w:val="18"/>
        </w:rPr>
        <w:t xml:space="preserve"> the stockings  for  </w:t>
      </w:r>
      <w:r w:rsidRPr="00DB79A5">
        <w:rPr>
          <w:b/>
          <w:sz w:val="18"/>
          <w:szCs w:val="18"/>
        </w:rPr>
        <w:t>at  least  2 years</w:t>
      </w:r>
    </w:p>
    <w:p w:rsidR="00AE6A9A" w:rsidRDefault="00AE6A9A" w:rsidP="00AE6A9A">
      <w:pPr>
        <w:numPr>
          <w:ilvl w:val="0"/>
          <w:numId w:val="14"/>
        </w:numPr>
        <w:rPr>
          <w:sz w:val="18"/>
          <w:szCs w:val="18"/>
        </w:rPr>
      </w:pPr>
      <w:r w:rsidRPr="00DB79A5">
        <w:rPr>
          <w:sz w:val="18"/>
          <w:szCs w:val="18"/>
        </w:rPr>
        <w:t>Ensure the stockings  are</w:t>
      </w:r>
      <w:r>
        <w:rPr>
          <w:sz w:val="18"/>
          <w:szCs w:val="18"/>
        </w:rPr>
        <w:t xml:space="preserve"> </w:t>
      </w:r>
      <w:r>
        <w:rPr>
          <w:b/>
          <w:sz w:val="18"/>
          <w:szCs w:val="18"/>
        </w:rPr>
        <w:t xml:space="preserve">replaced two or three times  a year </w:t>
      </w:r>
      <w:r>
        <w:rPr>
          <w:sz w:val="18"/>
          <w:szCs w:val="18"/>
        </w:rPr>
        <w:t>or according to  manufacturer’s instructions</w:t>
      </w:r>
    </w:p>
    <w:p w:rsidR="00AE6A9A" w:rsidRPr="00904142" w:rsidRDefault="00AE6A9A" w:rsidP="00AE6A9A">
      <w:pPr>
        <w:numPr>
          <w:ilvl w:val="0"/>
          <w:numId w:val="14"/>
        </w:numPr>
        <w:rPr>
          <w:sz w:val="18"/>
          <w:szCs w:val="18"/>
        </w:rPr>
      </w:pPr>
      <w:r>
        <w:rPr>
          <w:sz w:val="18"/>
          <w:szCs w:val="18"/>
        </w:rPr>
        <w:t xml:space="preserve">Advise patients that stockings only need to  be </w:t>
      </w:r>
      <w:r w:rsidRPr="00904142">
        <w:rPr>
          <w:b/>
          <w:sz w:val="18"/>
          <w:szCs w:val="18"/>
        </w:rPr>
        <w:t xml:space="preserve"> worn on affected leg </w:t>
      </w:r>
    </w:p>
    <w:p w:rsidR="00AE6A9A" w:rsidRDefault="00AE6A9A" w:rsidP="00AE6A9A">
      <w:pPr>
        <w:rPr>
          <w:b/>
          <w:sz w:val="18"/>
          <w:szCs w:val="18"/>
        </w:rPr>
      </w:pPr>
    </w:p>
    <w:p w:rsidR="00AE6A9A" w:rsidRDefault="00AE6A9A" w:rsidP="00AE6A9A">
      <w:pPr>
        <w:rPr>
          <w:b/>
          <w:sz w:val="20"/>
          <w:szCs w:val="20"/>
        </w:rPr>
      </w:pPr>
      <w:r>
        <w:rPr>
          <w:b/>
          <w:sz w:val="28"/>
          <w:szCs w:val="28"/>
        </w:rPr>
        <w:t xml:space="preserve">H. </w:t>
      </w:r>
      <w:r>
        <w:rPr>
          <w:b/>
          <w:sz w:val="20"/>
          <w:szCs w:val="20"/>
        </w:rPr>
        <w:t>Results and Observations</w:t>
      </w:r>
    </w:p>
    <w:tbl>
      <w:tblPr>
        <w:tblStyle w:val="TableGrid"/>
        <w:tblpPr w:leftFromText="180" w:rightFromText="180" w:vertAnchor="text" w:horzAnchor="margin" w:tblpY="154"/>
        <w:tblW w:w="0" w:type="auto"/>
        <w:tblLook w:val="01E0" w:firstRow="1" w:lastRow="1" w:firstColumn="1" w:lastColumn="1" w:noHBand="0" w:noVBand="0"/>
      </w:tblPr>
      <w:tblGrid>
        <w:gridCol w:w="2893"/>
        <w:gridCol w:w="2130"/>
        <w:gridCol w:w="2131"/>
      </w:tblGrid>
      <w:tr w:rsidR="00AE6A9A" w:rsidTr="002F4EBB">
        <w:tc>
          <w:tcPr>
            <w:tcW w:w="2893" w:type="dxa"/>
            <w:shd w:val="clear" w:color="auto" w:fill="B3B3B3"/>
          </w:tcPr>
          <w:p w:rsidR="00AE6A9A" w:rsidRPr="00904142" w:rsidRDefault="00AE6A9A" w:rsidP="002F4EBB">
            <w:pPr>
              <w:jc w:val="center"/>
              <w:rPr>
                <w:b/>
                <w:sz w:val="16"/>
                <w:szCs w:val="16"/>
              </w:rPr>
            </w:pPr>
            <w:r>
              <w:rPr>
                <w:b/>
                <w:sz w:val="16"/>
                <w:szCs w:val="16"/>
              </w:rPr>
              <w:t>Date of scan</w:t>
            </w:r>
          </w:p>
        </w:tc>
        <w:tc>
          <w:tcPr>
            <w:tcW w:w="4261" w:type="dxa"/>
            <w:gridSpan w:val="2"/>
            <w:shd w:val="clear" w:color="auto" w:fill="B3B3B3"/>
          </w:tcPr>
          <w:p w:rsidR="00AE6A9A" w:rsidRPr="00904142" w:rsidRDefault="00AE6A9A" w:rsidP="002F4EBB">
            <w:pPr>
              <w:jc w:val="center"/>
              <w:rPr>
                <w:b/>
                <w:sz w:val="16"/>
                <w:szCs w:val="16"/>
              </w:rPr>
            </w:pPr>
            <w:r>
              <w:rPr>
                <w:b/>
                <w:sz w:val="16"/>
                <w:szCs w:val="16"/>
              </w:rPr>
              <w:t>Result</w:t>
            </w:r>
          </w:p>
        </w:tc>
      </w:tr>
      <w:tr w:rsidR="00AE6A9A" w:rsidTr="002F4EBB">
        <w:trPr>
          <w:trHeight w:val="559"/>
        </w:trPr>
        <w:tc>
          <w:tcPr>
            <w:tcW w:w="2893" w:type="dxa"/>
          </w:tcPr>
          <w:p w:rsidR="00AE6A9A" w:rsidRDefault="00AE6A9A" w:rsidP="002F4EBB">
            <w:pPr>
              <w:rPr>
                <w:b/>
                <w:sz w:val="20"/>
                <w:szCs w:val="20"/>
              </w:rPr>
            </w:pPr>
          </w:p>
        </w:tc>
        <w:tc>
          <w:tcPr>
            <w:tcW w:w="2130" w:type="dxa"/>
          </w:tcPr>
          <w:p w:rsidR="00AE6A9A" w:rsidRDefault="00AE6A9A" w:rsidP="002F4EBB">
            <w:pPr>
              <w:jc w:val="center"/>
              <w:rPr>
                <w:b/>
                <w:sz w:val="16"/>
                <w:szCs w:val="16"/>
              </w:rPr>
            </w:pPr>
            <w:r>
              <w:rPr>
                <w:b/>
                <w:sz w:val="16"/>
                <w:szCs w:val="16"/>
              </w:rPr>
              <w:t>No DVT</w:t>
            </w:r>
          </w:p>
          <w:p w:rsidR="00AE6A9A" w:rsidRPr="00904142" w:rsidRDefault="00AE6A9A" w:rsidP="002F4EBB">
            <w:pPr>
              <w:jc w:val="center"/>
              <w:rPr>
                <w:b/>
                <w:sz w:val="16"/>
                <w:szCs w:val="16"/>
              </w:rPr>
            </w:pPr>
            <w:r>
              <w:rPr>
                <w:b/>
                <w:sz w:val="16"/>
                <w:szCs w:val="16"/>
              </w:rPr>
              <w:t>⁮</w:t>
            </w:r>
          </w:p>
        </w:tc>
        <w:tc>
          <w:tcPr>
            <w:tcW w:w="2131" w:type="dxa"/>
          </w:tcPr>
          <w:p w:rsidR="00AE6A9A" w:rsidRDefault="00AE6A9A" w:rsidP="002F4EBB">
            <w:pPr>
              <w:jc w:val="center"/>
              <w:rPr>
                <w:b/>
                <w:sz w:val="16"/>
                <w:szCs w:val="16"/>
              </w:rPr>
            </w:pPr>
            <w:r>
              <w:rPr>
                <w:b/>
                <w:sz w:val="16"/>
                <w:szCs w:val="16"/>
              </w:rPr>
              <w:t>Confirmed DVT</w:t>
            </w:r>
          </w:p>
          <w:p w:rsidR="00AE6A9A" w:rsidRPr="00904142" w:rsidRDefault="00AE6A9A" w:rsidP="002F4EBB">
            <w:pPr>
              <w:jc w:val="center"/>
              <w:rPr>
                <w:b/>
                <w:sz w:val="16"/>
                <w:szCs w:val="16"/>
              </w:rPr>
            </w:pPr>
            <w:r>
              <w:rPr>
                <w:b/>
                <w:sz w:val="16"/>
                <w:szCs w:val="16"/>
              </w:rPr>
              <w:t>⁮</w:t>
            </w:r>
          </w:p>
        </w:tc>
      </w:tr>
    </w:tbl>
    <w:p w:rsidR="00AE6A9A" w:rsidRDefault="00AE6A9A" w:rsidP="00CB7EDE">
      <w:pPr>
        <w:pStyle w:val="KCCGbodytext"/>
        <w:jc w:val="both"/>
      </w:pPr>
    </w:p>
    <w:p w:rsidR="00AE6A9A" w:rsidRPr="00AE6A9A" w:rsidRDefault="00AE6A9A" w:rsidP="00AE6A9A"/>
    <w:p w:rsidR="00AE6A9A" w:rsidRDefault="00AE6A9A" w:rsidP="00AE6A9A"/>
    <w:p w:rsidR="00AE6A9A" w:rsidRDefault="00AE6A9A" w:rsidP="00AE6A9A"/>
    <w:p w:rsidR="00AE6A9A" w:rsidRDefault="00AE6A9A" w:rsidP="00AE6A9A">
      <w:pPr>
        <w:rPr>
          <w:b/>
          <w:sz w:val="20"/>
          <w:szCs w:val="20"/>
        </w:rPr>
      </w:pPr>
      <w:r>
        <w:rPr>
          <w:b/>
          <w:sz w:val="28"/>
          <w:szCs w:val="28"/>
        </w:rPr>
        <w:t xml:space="preserve">G. </w:t>
      </w:r>
      <w:r w:rsidR="00507AAE">
        <w:rPr>
          <w:b/>
          <w:sz w:val="20"/>
          <w:szCs w:val="20"/>
        </w:rPr>
        <w:t>Further help</w:t>
      </w:r>
      <w:r>
        <w:rPr>
          <w:b/>
          <w:sz w:val="20"/>
          <w:szCs w:val="20"/>
        </w:rPr>
        <w:t xml:space="preserve"> and advice about </w:t>
      </w:r>
      <w:r w:rsidR="00507AAE">
        <w:rPr>
          <w:b/>
          <w:sz w:val="20"/>
          <w:szCs w:val="20"/>
        </w:rPr>
        <w:t xml:space="preserve">management and </w:t>
      </w:r>
      <w:proofErr w:type="spellStart"/>
      <w:r w:rsidR="00507AAE">
        <w:rPr>
          <w:b/>
          <w:sz w:val="20"/>
          <w:szCs w:val="20"/>
        </w:rPr>
        <w:t>Tx</w:t>
      </w:r>
      <w:proofErr w:type="spellEnd"/>
      <w:r w:rsidR="00507AAE">
        <w:rPr>
          <w:b/>
          <w:sz w:val="20"/>
          <w:szCs w:val="20"/>
        </w:rPr>
        <w:t xml:space="preserve"> DVT</w:t>
      </w:r>
      <w:r>
        <w:rPr>
          <w:b/>
          <w:sz w:val="20"/>
          <w:szCs w:val="20"/>
        </w:rPr>
        <w:t xml:space="preserve"> </w:t>
      </w:r>
      <w:r w:rsidR="00507AAE">
        <w:rPr>
          <w:b/>
          <w:sz w:val="20"/>
          <w:szCs w:val="20"/>
        </w:rPr>
        <w:t>please go</w:t>
      </w:r>
      <w:r>
        <w:rPr>
          <w:b/>
          <w:sz w:val="20"/>
          <w:szCs w:val="20"/>
        </w:rPr>
        <w:t xml:space="preserve"> </w:t>
      </w:r>
      <w:r w:rsidR="00507AAE">
        <w:rPr>
          <w:b/>
          <w:sz w:val="20"/>
          <w:szCs w:val="20"/>
        </w:rPr>
        <w:t>to Acute</w:t>
      </w:r>
      <w:r>
        <w:rPr>
          <w:b/>
          <w:sz w:val="20"/>
          <w:szCs w:val="20"/>
        </w:rPr>
        <w:t xml:space="preserve"> GP website or between 09.00-18.00 7 days can </w:t>
      </w:r>
      <w:r w:rsidR="00507AAE">
        <w:rPr>
          <w:b/>
          <w:sz w:val="20"/>
          <w:szCs w:val="20"/>
        </w:rPr>
        <w:t>also ring</w:t>
      </w:r>
      <w:r>
        <w:rPr>
          <w:b/>
          <w:sz w:val="20"/>
          <w:szCs w:val="20"/>
        </w:rPr>
        <w:t xml:space="preserve"> </w:t>
      </w:r>
      <w:r w:rsidR="00507AAE">
        <w:rPr>
          <w:b/>
          <w:sz w:val="20"/>
          <w:szCs w:val="20"/>
        </w:rPr>
        <w:t>also DVT</w:t>
      </w:r>
      <w:r>
        <w:rPr>
          <w:b/>
          <w:sz w:val="20"/>
          <w:szCs w:val="20"/>
        </w:rPr>
        <w:t xml:space="preserve"> clinic.</w:t>
      </w:r>
    </w:p>
    <w:p w:rsidR="00AE6A9A" w:rsidRPr="00AE6A9A" w:rsidRDefault="00AE6A9A" w:rsidP="00AE6A9A">
      <w:r>
        <w:rPr>
          <w:noProof/>
        </w:rPr>
        <mc:AlternateContent>
          <mc:Choice Requires="wpc">
            <w:drawing>
              <wp:inline distT="0" distB="0" distL="0" distR="0">
                <wp:extent cx="5257800" cy="1933575"/>
                <wp:effectExtent l="0" t="0" r="0" b="9525"/>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Text Box 68"/>
                        <wps:cNvSpPr txBox="1">
                          <a:spLocks noChangeArrowheads="1"/>
                        </wps:cNvSpPr>
                        <wps:spPr bwMode="auto">
                          <a:xfrm>
                            <a:off x="343218" y="342900"/>
                            <a:ext cx="4686014" cy="1533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4957" w:rsidRDefault="001A4957" w:rsidP="00AE6A9A">
                              <w:pPr>
                                <w:shd w:val="clear" w:color="auto" w:fill="C0C0C0"/>
                                <w:jc w:val="center"/>
                                <w:rPr>
                                  <w:sz w:val="32"/>
                                  <w:szCs w:val="32"/>
                                </w:rPr>
                              </w:pPr>
                              <w:hyperlink r:id="rId16" w:history="1">
                                <w:r w:rsidRPr="00BE4826">
                                  <w:rPr>
                                    <w:rStyle w:val="Hyperlink"/>
                                    <w:sz w:val="32"/>
                                    <w:szCs w:val="32"/>
                                  </w:rPr>
                                  <w:t>http://acutegp.com/pathways/deep-vein-thrombosis/</w:t>
                                </w:r>
                              </w:hyperlink>
                            </w:p>
                            <w:p w:rsidR="001A4957" w:rsidRDefault="001A4957" w:rsidP="00AE6A9A">
                              <w:pPr>
                                <w:shd w:val="clear" w:color="auto" w:fill="C0C0C0"/>
                                <w:jc w:val="center"/>
                                <w:rPr>
                                  <w:sz w:val="32"/>
                                  <w:szCs w:val="32"/>
                                </w:rPr>
                              </w:pPr>
                              <w:r>
                                <w:rPr>
                                  <w:sz w:val="32"/>
                                  <w:szCs w:val="32"/>
                                </w:rPr>
                                <w:t>Acute GP</w:t>
                              </w:r>
                            </w:p>
                            <w:p w:rsidR="001A4957" w:rsidRDefault="001A4957" w:rsidP="00AE6A9A">
                              <w:pPr>
                                <w:shd w:val="clear" w:color="auto" w:fill="C0C0C0"/>
                                <w:jc w:val="center"/>
                                <w:rPr>
                                  <w:rStyle w:val="Strong"/>
                                  <w:b w:val="0"/>
                                  <w:bCs w:val="0"/>
                                  <w:sz w:val="32"/>
                                  <w:szCs w:val="32"/>
                                  <w:lang w:val="en"/>
                                </w:rPr>
                              </w:pPr>
                              <w:r w:rsidRPr="0097496F">
                                <w:rPr>
                                  <w:rStyle w:val="Strong"/>
                                  <w:b w:val="0"/>
                                  <w:bCs w:val="0"/>
                                  <w:sz w:val="32"/>
                                  <w:szCs w:val="32"/>
                                  <w:lang w:val="en"/>
                                </w:rPr>
                                <w:t>01872 25 3566</w:t>
                              </w:r>
                            </w:p>
                            <w:p w:rsidR="001A4957" w:rsidRDefault="001A4957" w:rsidP="00AE6A9A">
                              <w:pPr>
                                <w:shd w:val="clear" w:color="auto" w:fill="C0C0C0"/>
                                <w:jc w:val="center"/>
                                <w:rPr>
                                  <w:rStyle w:val="Strong"/>
                                  <w:b w:val="0"/>
                                  <w:bCs w:val="0"/>
                                  <w:sz w:val="32"/>
                                  <w:szCs w:val="32"/>
                                  <w:lang w:val="en"/>
                                </w:rPr>
                              </w:pPr>
                            </w:p>
                            <w:p w:rsidR="001A4957" w:rsidRDefault="001A4957" w:rsidP="00AE6A9A">
                              <w:pPr>
                                <w:shd w:val="clear" w:color="auto" w:fill="C0C0C0"/>
                                <w:jc w:val="center"/>
                                <w:rPr>
                                  <w:rStyle w:val="Strong"/>
                                  <w:b w:val="0"/>
                                  <w:bCs w:val="0"/>
                                  <w:sz w:val="32"/>
                                  <w:szCs w:val="32"/>
                                  <w:lang w:val="en"/>
                                </w:rPr>
                              </w:pPr>
                              <w:r>
                                <w:rPr>
                                  <w:rStyle w:val="Strong"/>
                                  <w:b w:val="0"/>
                                  <w:bCs w:val="0"/>
                                  <w:sz w:val="32"/>
                                  <w:szCs w:val="32"/>
                                  <w:lang w:val="en"/>
                                </w:rPr>
                                <w:t>DVT clinic</w:t>
                              </w:r>
                            </w:p>
                            <w:p w:rsidR="001A4957" w:rsidRPr="0097496F" w:rsidRDefault="001A4957" w:rsidP="00AE6A9A">
                              <w:pPr>
                                <w:shd w:val="clear" w:color="auto" w:fill="C0C0C0"/>
                                <w:jc w:val="center"/>
                                <w:rPr>
                                  <w:sz w:val="32"/>
                                  <w:szCs w:val="32"/>
                                </w:rPr>
                              </w:pPr>
                              <w:r>
                                <w:rPr>
                                  <w:rStyle w:val="Strong"/>
                                  <w:b w:val="0"/>
                                  <w:bCs w:val="0"/>
                                  <w:sz w:val="32"/>
                                  <w:szCs w:val="32"/>
                                  <w:lang w:val="en"/>
                                </w:rPr>
                                <w:t xml:space="preserve">Phone/fax </w:t>
                              </w:r>
                              <w:r>
                                <w:rPr>
                                  <w:lang w:val="en"/>
                                </w:rPr>
                                <w:t xml:space="preserve">01872 25 </w:t>
                              </w:r>
                              <w:r>
                                <w:rPr>
                                  <w:rStyle w:val="Strong"/>
                                  <w:lang w:val="en"/>
                                </w:rPr>
                                <w:t>3597</w:t>
                              </w:r>
                            </w:p>
                          </w:txbxContent>
                        </wps:txbx>
                        <wps:bodyPr rot="0" vert="horz" wrap="square" lIns="91440" tIns="45720" rIns="91440" bIns="45720" anchor="t" anchorCtr="0" upright="1">
                          <a:noAutofit/>
                        </wps:bodyPr>
                      </wps:wsp>
                    </wpc:wpc>
                  </a:graphicData>
                </a:graphic>
              </wp:inline>
            </w:drawing>
          </mc:Choice>
          <mc:Fallback>
            <w:pict>
              <v:group id="Canvas 65" o:spid="_x0000_s1058" editas="canvas" style="width:414pt;height:152.25pt;mso-position-horizontal-relative:char;mso-position-vertical-relative:line" coordsize="52578,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">
                <v:shape id="_x0000_s1059" type="#_x0000_t75" style="position:absolute;width:52578;height:19335;visibility:visible;mso-wrap-style:square">
                  <v:fill o:detectmouseclick="t"/>
                  <v:path o:connecttype="none"/>
                </v:shape>
                <v:shape id="Text Box 68" o:spid="_x0000_s1060" type="#_x0000_t202" style="position:absolute;left:3432;top:3429;width:46860;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1A4957" w:rsidRDefault="001A4957" w:rsidP="00AE6A9A">
                        <w:pPr>
                          <w:shd w:val="clear" w:color="auto" w:fill="C0C0C0"/>
                          <w:jc w:val="center"/>
                          <w:rPr>
                            <w:sz w:val="32"/>
                            <w:szCs w:val="32"/>
                          </w:rPr>
                        </w:pPr>
                        <w:hyperlink r:id="rId17" w:history="1">
                          <w:r w:rsidRPr="00BE4826">
                            <w:rPr>
                              <w:rStyle w:val="Hyperlink"/>
                              <w:sz w:val="32"/>
                              <w:szCs w:val="32"/>
                            </w:rPr>
                            <w:t>http://acutegp.com/pathways/deep-vein-thrombosis/</w:t>
                          </w:r>
                        </w:hyperlink>
                      </w:p>
                      <w:p w:rsidR="001A4957" w:rsidRDefault="001A4957" w:rsidP="00AE6A9A">
                        <w:pPr>
                          <w:shd w:val="clear" w:color="auto" w:fill="C0C0C0"/>
                          <w:jc w:val="center"/>
                          <w:rPr>
                            <w:sz w:val="32"/>
                            <w:szCs w:val="32"/>
                          </w:rPr>
                        </w:pPr>
                        <w:r>
                          <w:rPr>
                            <w:sz w:val="32"/>
                            <w:szCs w:val="32"/>
                          </w:rPr>
                          <w:t>Acute GP</w:t>
                        </w:r>
                      </w:p>
                      <w:p w:rsidR="001A4957" w:rsidRDefault="001A4957" w:rsidP="00AE6A9A">
                        <w:pPr>
                          <w:shd w:val="clear" w:color="auto" w:fill="C0C0C0"/>
                          <w:jc w:val="center"/>
                          <w:rPr>
                            <w:rStyle w:val="Strong"/>
                            <w:b w:val="0"/>
                            <w:bCs w:val="0"/>
                            <w:sz w:val="32"/>
                            <w:szCs w:val="32"/>
                            <w:lang w:val="en"/>
                          </w:rPr>
                        </w:pPr>
                        <w:r w:rsidRPr="0097496F">
                          <w:rPr>
                            <w:rStyle w:val="Strong"/>
                            <w:b w:val="0"/>
                            <w:bCs w:val="0"/>
                            <w:sz w:val="32"/>
                            <w:szCs w:val="32"/>
                            <w:lang w:val="en"/>
                          </w:rPr>
                          <w:t>01872 25 3566</w:t>
                        </w:r>
                      </w:p>
                      <w:p w:rsidR="001A4957" w:rsidRDefault="001A4957" w:rsidP="00AE6A9A">
                        <w:pPr>
                          <w:shd w:val="clear" w:color="auto" w:fill="C0C0C0"/>
                          <w:jc w:val="center"/>
                          <w:rPr>
                            <w:rStyle w:val="Strong"/>
                            <w:b w:val="0"/>
                            <w:bCs w:val="0"/>
                            <w:sz w:val="32"/>
                            <w:szCs w:val="32"/>
                            <w:lang w:val="en"/>
                          </w:rPr>
                        </w:pPr>
                      </w:p>
                      <w:p w:rsidR="001A4957" w:rsidRDefault="001A4957" w:rsidP="00AE6A9A">
                        <w:pPr>
                          <w:shd w:val="clear" w:color="auto" w:fill="C0C0C0"/>
                          <w:jc w:val="center"/>
                          <w:rPr>
                            <w:rStyle w:val="Strong"/>
                            <w:b w:val="0"/>
                            <w:bCs w:val="0"/>
                            <w:sz w:val="32"/>
                            <w:szCs w:val="32"/>
                            <w:lang w:val="en"/>
                          </w:rPr>
                        </w:pPr>
                        <w:r>
                          <w:rPr>
                            <w:rStyle w:val="Strong"/>
                            <w:b w:val="0"/>
                            <w:bCs w:val="0"/>
                            <w:sz w:val="32"/>
                            <w:szCs w:val="32"/>
                            <w:lang w:val="en"/>
                          </w:rPr>
                          <w:t>DVT clinic</w:t>
                        </w:r>
                      </w:p>
                      <w:p w:rsidR="001A4957" w:rsidRPr="0097496F" w:rsidRDefault="001A4957" w:rsidP="00AE6A9A">
                        <w:pPr>
                          <w:shd w:val="clear" w:color="auto" w:fill="C0C0C0"/>
                          <w:jc w:val="center"/>
                          <w:rPr>
                            <w:sz w:val="32"/>
                            <w:szCs w:val="32"/>
                          </w:rPr>
                        </w:pPr>
                        <w:r>
                          <w:rPr>
                            <w:rStyle w:val="Strong"/>
                            <w:b w:val="0"/>
                            <w:bCs w:val="0"/>
                            <w:sz w:val="32"/>
                            <w:szCs w:val="32"/>
                            <w:lang w:val="en"/>
                          </w:rPr>
                          <w:t xml:space="preserve">Phone/fax </w:t>
                        </w:r>
                        <w:r>
                          <w:rPr>
                            <w:lang w:val="en"/>
                          </w:rPr>
                          <w:t xml:space="preserve">01872 25 </w:t>
                        </w:r>
                        <w:r>
                          <w:rPr>
                            <w:rStyle w:val="Strong"/>
                            <w:lang w:val="en"/>
                          </w:rPr>
                          <w:t>3597</w:t>
                        </w:r>
                      </w:p>
                    </w:txbxContent>
                  </v:textbox>
                </v:shape>
                <w10:anchorlock/>
              </v:group>
            </w:pict>
          </mc:Fallback>
        </mc:AlternateContent>
      </w:r>
    </w:p>
    <w:sectPr w:rsidR="00AE6A9A" w:rsidRPr="00AE6A9A" w:rsidSect="003A1229">
      <w:headerReference w:type="default" r:id="rId18"/>
      <w:footerReference w:type="default" r:id="rId19"/>
      <w:footerReference w:type="first" r:id="rId2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57" w:rsidRDefault="001A4957">
      <w:r>
        <w:separator/>
      </w:r>
    </w:p>
  </w:endnote>
  <w:endnote w:type="continuationSeparator" w:id="0">
    <w:p w:rsidR="001A4957" w:rsidRDefault="001A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57" w:rsidRDefault="001A4957" w:rsidP="003A1229">
    <w:pPr>
      <w:pStyle w:val="Footer"/>
      <w:jc w:val="center"/>
      <w:rPr>
        <w:rStyle w:val="PageNumber"/>
        <w:rFonts w:ascii="Arial" w:hAnsi="Arial" w:cs="Arial"/>
        <w:sz w:val="20"/>
        <w:szCs w:val="20"/>
      </w:rPr>
    </w:pPr>
    <w:r w:rsidRPr="003A1229">
      <w:rPr>
        <w:rFonts w:ascii="Arial" w:hAnsi="Arial" w:cs="Arial"/>
        <w:sz w:val="20"/>
        <w:szCs w:val="20"/>
      </w:rPr>
      <w:t xml:space="preserve">Page </w:t>
    </w:r>
    <w:r w:rsidRPr="003A1229">
      <w:rPr>
        <w:rStyle w:val="PageNumber"/>
        <w:rFonts w:ascii="Arial" w:hAnsi="Arial" w:cs="Arial"/>
        <w:sz w:val="20"/>
        <w:szCs w:val="20"/>
      </w:rPr>
      <w:fldChar w:fldCharType="begin"/>
    </w:r>
    <w:r w:rsidRPr="003A1229">
      <w:rPr>
        <w:rStyle w:val="PageNumber"/>
        <w:rFonts w:ascii="Arial" w:hAnsi="Arial" w:cs="Arial"/>
        <w:sz w:val="20"/>
        <w:szCs w:val="20"/>
      </w:rPr>
      <w:instrText xml:space="preserve"> PAGE </w:instrText>
    </w:r>
    <w:r w:rsidRPr="003A1229">
      <w:rPr>
        <w:rStyle w:val="PageNumber"/>
        <w:rFonts w:ascii="Arial" w:hAnsi="Arial" w:cs="Arial"/>
        <w:sz w:val="20"/>
        <w:szCs w:val="20"/>
      </w:rPr>
      <w:fldChar w:fldCharType="separate"/>
    </w:r>
    <w:r w:rsidR="00934260">
      <w:rPr>
        <w:rStyle w:val="PageNumber"/>
        <w:rFonts w:ascii="Arial" w:hAnsi="Arial" w:cs="Arial"/>
        <w:noProof/>
        <w:sz w:val="20"/>
        <w:szCs w:val="20"/>
      </w:rPr>
      <w:t>6</w:t>
    </w:r>
    <w:r w:rsidRPr="003A1229">
      <w:rPr>
        <w:rStyle w:val="PageNumber"/>
        <w:rFonts w:ascii="Arial" w:hAnsi="Arial" w:cs="Arial"/>
        <w:sz w:val="20"/>
        <w:szCs w:val="20"/>
      </w:rPr>
      <w:fldChar w:fldCharType="end"/>
    </w:r>
    <w:r w:rsidRPr="003A1229">
      <w:rPr>
        <w:rStyle w:val="PageNumber"/>
        <w:rFonts w:ascii="Arial" w:hAnsi="Arial" w:cs="Arial"/>
        <w:sz w:val="20"/>
        <w:szCs w:val="20"/>
      </w:rPr>
      <w:t>/</w:t>
    </w:r>
    <w:r w:rsidRPr="003A1229">
      <w:rPr>
        <w:rStyle w:val="PageNumber"/>
        <w:rFonts w:ascii="Arial" w:hAnsi="Arial" w:cs="Arial"/>
        <w:sz w:val="20"/>
        <w:szCs w:val="20"/>
      </w:rPr>
      <w:fldChar w:fldCharType="begin"/>
    </w:r>
    <w:r w:rsidRPr="003A1229">
      <w:rPr>
        <w:rStyle w:val="PageNumber"/>
        <w:rFonts w:ascii="Arial" w:hAnsi="Arial" w:cs="Arial"/>
        <w:sz w:val="20"/>
        <w:szCs w:val="20"/>
      </w:rPr>
      <w:instrText xml:space="preserve"> NUMPAGES </w:instrText>
    </w:r>
    <w:r w:rsidRPr="003A1229">
      <w:rPr>
        <w:rStyle w:val="PageNumber"/>
        <w:rFonts w:ascii="Arial" w:hAnsi="Arial" w:cs="Arial"/>
        <w:sz w:val="20"/>
        <w:szCs w:val="20"/>
      </w:rPr>
      <w:fldChar w:fldCharType="separate"/>
    </w:r>
    <w:r w:rsidR="00934260">
      <w:rPr>
        <w:rStyle w:val="PageNumber"/>
        <w:rFonts w:ascii="Arial" w:hAnsi="Arial" w:cs="Arial"/>
        <w:noProof/>
        <w:sz w:val="20"/>
        <w:szCs w:val="20"/>
      </w:rPr>
      <w:t>14</w:t>
    </w:r>
    <w:r w:rsidRPr="003A1229">
      <w:rPr>
        <w:rStyle w:val="PageNumber"/>
        <w:rFonts w:ascii="Arial" w:hAnsi="Arial" w:cs="Arial"/>
        <w:sz w:val="20"/>
        <w:szCs w:val="20"/>
      </w:rPr>
      <w:fldChar w:fldCharType="end"/>
    </w:r>
  </w:p>
  <w:p w:rsidR="001A4957" w:rsidRPr="003A1229" w:rsidRDefault="001A4957" w:rsidP="008E633C">
    <w:pPr>
      <w:pStyle w:val="Footer"/>
      <w:jc w:val="center"/>
      <w:rPr>
        <w:rFonts w:ascii="Arial" w:hAnsi="Arial" w:cs="Arial"/>
        <w:sz w:val="20"/>
        <w:szCs w:val="20"/>
      </w:rPr>
    </w:pPr>
    <w:r>
      <w:rPr>
        <w:rStyle w:val="PageNumber"/>
        <w:rFonts w:ascii="Arial" w:hAnsi="Arial" w:cs="Arial"/>
        <w:sz w:val="20"/>
        <w:szCs w:val="20"/>
      </w:rPr>
      <w:t xml:space="preserve">DVT Primary Care Prescribing Pathway: Rivaroxaban </w:t>
    </w:r>
    <w:r w:rsidR="008E633C">
      <w:rPr>
        <w:rStyle w:val="PageNumber"/>
        <w:rFonts w:ascii="Arial" w:hAnsi="Arial" w:cs="Arial"/>
        <w:sz w:val="20"/>
        <w:szCs w:val="20"/>
      </w:rPr>
      <w:t>Final V1.0 March 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57" w:rsidRPr="003A1229" w:rsidRDefault="001A4957" w:rsidP="003A1229">
    <w:pPr>
      <w:pStyle w:val="Footer"/>
      <w:jc w:val="center"/>
      <w:rPr>
        <w:rFonts w:ascii="Arial" w:hAnsi="Arial" w:cs="Arial"/>
        <w:sz w:val="20"/>
        <w:szCs w:val="20"/>
      </w:rPr>
    </w:pPr>
    <w:r w:rsidRPr="003A1229">
      <w:rPr>
        <w:rFonts w:ascii="Arial" w:hAnsi="Arial" w:cs="Arial"/>
        <w:sz w:val="20"/>
        <w:szCs w:val="20"/>
      </w:rPr>
      <w:t>© Kernow Clinical Commissioning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57" w:rsidRDefault="001A4957">
      <w:r>
        <w:separator/>
      </w:r>
    </w:p>
  </w:footnote>
  <w:footnote w:type="continuationSeparator" w:id="0">
    <w:p w:rsidR="001A4957" w:rsidRDefault="001A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Ind w:w="-459" w:type="dxa"/>
      <w:tblLook w:val="01E0" w:firstRow="1" w:lastRow="1" w:firstColumn="1" w:lastColumn="1" w:noHBand="0" w:noVBand="0"/>
    </w:tblPr>
    <w:tblGrid>
      <w:gridCol w:w="5171"/>
      <w:gridCol w:w="4576"/>
    </w:tblGrid>
    <w:tr w:rsidR="001A4957" w:rsidTr="002B1DB3">
      <w:trPr>
        <w:trHeight w:val="1418"/>
      </w:trPr>
      <w:tc>
        <w:tcPr>
          <w:tcW w:w="5231" w:type="dxa"/>
          <w:shd w:val="clear" w:color="auto" w:fill="auto"/>
        </w:tcPr>
        <w:p w:rsidR="001A4957" w:rsidRPr="003D7919" w:rsidRDefault="001A4957">
          <w:pPr>
            <w:pStyle w:val="Header"/>
            <w:rPr>
              <w:rFonts w:ascii="Arial" w:hAnsi="Arial" w:cs="Arial"/>
              <w:color w:val="808080"/>
            </w:rPr>
          </w:pPr>
          <w:r w:rsidRPr="003D7919">
            <w:rPr>
              <w:rFonts w:ascii="Arial" w:hAnsi="Arial" w:cs="Arial"/>
              <w:color w:val="808080"/>
            </w:rPr>
            <w:t>Report title</w:t>
          </w:r>
        </w:p>
      </w:tc>
      <w:tc>
        <w:tcPr>
          <w:tcW w:w="4516" w:type="dxa"/>
          <w:shd w:val="clear" w:color="auto" w:fill="auto"/>
        </w:tcPr>
        <w:p w:rsidR="001A4957" w:rsidRPr="003D7919" w:rsidRDefault="001A4957" w:rsidP="007A45C0">
          <w:pPr>
            <w:pStyle w:val="Header"/>
            <w:rPr>
              <w:rFonts w:ascii="Arial" w:hAnsi="Arial" w:cs="Arial"/>
              <w:color w:val="00AA9E"/>
              <w:sz w:val="32"/>
              <w:szCs w:val="32"/>
            </w:rPr>
          </w:pPr>
          <w:r>
            <w:rPr>
              <w:noProof/>
            </w:rPr>
            <w:drawing>
              <wp:inline distT="0" distB="0" distL="0" distR="0" wp14:anchorId="2C74F5E1" wp14:editId="1E098FE2">
                <wp:extent cx="2768600" cy="770255"/>
                <wp:effectExtent l="0" t="0" r="0" b="0"/>
                <wp:docPr id="3" name="Picture 3" descr="D:\Docs\Paul\Work\KCCG\Kernow Clinical Commissioning Group CO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Paul\Work\KCCG\Kernow Clinical Commissioning Group CO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770255"/>
                        </a:xfrm>
                        <a:prstGeom prst="rect">
                          <a:avLst/>
                        </a:prstGeom>
                        <a:noFill/>
                        <a:ln>
                          <a:noFill/>
                        </a:ln>
                      </pic:spPr>
                    </pic:pic>
                  </a:graphicData>
                </a:graphic>
              </wp:inline>
            </w:drawing>
          </w:r>
        </w:p>
      </w:tc>
    </w:tr>
  </w:tbl>
  <w:p w:rsidR="001A4957" w:rsidRDefault="001A4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5FD"/>
    <w:multiLevelType w:val="hybridMultilevel"/>
    <w:tmpl w:val="BE6A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818E6"/>
    <w:multiLevelType w:val="hybridMultilevel"/>
    <w:tmpl w:val="E46A6076"/>
    <w:lvl w:ilvl="0" w:tplc="08723774">
      <w:start w:val="3"/>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170BDC"/>
    <w:multiLevelType w:val="hybridMultilevel"/>
    <w:tmpl w:val="3E221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25B6497"/>
    <w:multiLevelType w:val="hybridMultilevel"/>
    <w:tmpl w:val="05701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DC7E08"/>
    <w:multiLevelType w:val="hybridMultilevel"/>
    <w:tmpl w:val="A1E2EB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D406602"/>
    <w:multiLevelType w:val="hybridMultilevel"/>
    <w:tmpl w:val="3C702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FAF4C4F"/>
    <w:multiLevelType w:val="hybridMultilevel"/>
    <w:tmpl w:val="071C19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6457A9D"/>
    <w:multiLevelType w:val="hybridMultilevel"/>
    <w:tmpl w:val="7512B7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733374C"/>
    <w:multiLevelType w:val="hybridMultilevel"/>
    <w:tmpl w:val="53847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94099B"/>
    <w:multiLevelType w:val="hybridMultilevel"/>
    <w:tmpl w:val="47CCC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593640CF"/>
    <w:multiLevelType w:val="hybridMultilevel"/>
    <w:tmpl w:val="0CE862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EA76619"/>
    <w:multiLevelType w:val="multilevel"/>
    <w:tmpl w:val="32F082F0"/>
    <w:lvl w:ilvl="0">
      <w:start w:val="1"/>
      <w:numFmt w:val="decimal"/>
      <w:pStyle w:val="KCCGlis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6ACC5DE5"/>
    <w:multiLevelType w:val="hybridMultilevel"/>
    <w:tmpl w:val="DF3A2E58"/>
    <w:lvl w:ilvl="0" w:tplc="2F5AD6AA">
      <w:start w:val="1"/>
      <w:numFmt w:val="upperLetter"/>
      <w:lvlText w:val="%1."/>
      <w:lvlJc w:val="left"/>
      <w:pPr>
        <w:tabs>
          <w:tab w:val="num" w:pos="720"/>
        </w:tabs>
        <w:ind w:left="720" w:hanging="360"/>
      </w:pPr>
      <w:rPr>
        <w:rFonts w:hint="default"/>
        <w:b/>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7CC1AC3"/>
    <w:multiLevelType w:val="hybridMultilevel"/>
    <w:tmpl w:val="DB5AB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7"/>
  </w:num>
  <w:num w:numId="6">
    <w:abstractNumId w:val="3"/>
  </w:num>
  <w:num w:numId="7">
    <w:abstractNumId w:val="0"/>
  </w:num>
  <w:num w:numId="8">
    <w:abstractNumId w:val="10"/>
  </w:num>
  <w:num w:numId="9">
    <w:abstractNumId w:val="5"/>
  </w:num>
  <w:num w:numId="10">
    <w:abstractNumId w:val="4"/>
  </w:num>
  <w:num w:numId="11">
    <w:abstractNumId w:val="9"/>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93"/>
    <w:rsid w:val="000546EC"/>
    <w:rsid w:val="000D2F00"/>
    <w:rsid w:val="001A4957"/>
    <w:rsid w:val="001D496A"/>
    <w:rsid w:val="00234522"/>
    <w:rsid w:val="00240B0C"/>
    <w:rsid w:val="0027198C"/>
    <w:rsid w:val="002803F9"/>
    <w:rsid w:val="00284B93"/>
    <w:rsid w:val="002B1DB3"/>
    <w:rsid w:val="002F4EBB"/>
    <w:rsid w:val="00322D19"/>
    <w:rsid w:val="0038372D"/>
    <w:rsid w:val="00392CD3"/>
    <w:rsid w:val="003A1229"/>
    <w:rsid w:val="003D7919"/>
    <w:rsid w:val="00487E06"/>
    <w:rsid w:val="00507AAE"/>
    <w:rsid w:val="00517DD2"/>
    <w:rsid w:val="00570D42"/>
    <w:rsid w:val="005A6069"/>
    <w:rsid w:val="006B1281"/>
    <w:rsid w:val="006B7663"/>
    <w:rsid w:val="00740E91"/>
    <w:rsid w:val="007452AD"/>
    <w:rsid w:val="00783663"/>
    <w:rsid w:val="007A45C0"/>
    <w:rsid w:val="007C759C"/>
    <w:rsid w:val="00803993"/>
    <w:rsid w:val="00882753"/>
    <w:rsid w:val="008E633C"/>
    <w:rsid w:val="008F6E89"/>
    <w:rsid w:val="00934260"/>
    <w:rsid w:val="00952CA0"/>
    <w:rsid w:val="009D65A0"/>
    <w:rsid w:val="009E6F64"/>
    <w:rsid w:val="00A36744"/>
    <w:rsid w:val="00AA16F0"/>
    <w:rsid w:val="00AB63C6"/>
    <w:rsid w:val="00AE0D88"/>
    <w:rsid w:val="00AE6A9A"/>
    <w:rsid w:val="00CB7EDE"/>
    <w:rsid w:val="00D027BF"/>
    <w:rsid w:val="00DD0D56"/>
    <w:rsid w:val="00DF0B10"/>
    <w:rsid w:val="00E4063A"/>
    <w:rsid w:val="00E945E7"/>
    <w:rsid w:val="00EA5EE7"/>
    <w:rsid w:val="00ED6FC6"/>
    <w:rsid w:val="00EE076F"/>
    <w:rsid w:val="00F41739"/>
    <w:rsid w:val="00F9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027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27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027B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1229"/>
    <w:pPr>
      <w:tabs>
        <w:tab w:val="center" w:pos="4153"/>
        <w:tab w:val="right" w:pos="8306"/>
      </w:tabs>
    </w:pPr>
  </w:style>
  <w:style w:type="paragraph" w:styleId="Footer">
    <w:name w:val="footer"/>
    <w:basedOn w:val="Normal"/>
    <w:link w:val="FooterChar"/>
    <w:uiPriority w:val="99"/>
    <w:rsid w:val="003A1229"/>
    <w:pPr>
      <w:tabs>
        <w:tab w:val="center" w:pos="4153"/>
        <w:tab w:val="right" w:pos="8306"/>
      </w:tabs>
    </w:pPr>
  </w:style>
  <w:style w:type="table" w:styleId="TableGrid">
    <w:name w:val="Table Grid"/>
    <w:basedOn w:val="TableNormal"/>
    <w:rsid w:val="003A1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A1229"/>
  </w:style>
  <w:style w:type="paragraph" w:customStyle="1" w:styleId="KCCGheading1">
    <w:name w:val="KCCG heading 1"/>
    <w:basedOn w:val="Normal"/>
    <w:rsid w:val="00D027BF"/>
    <w:rPr>
      <w:rFonts w:ascii="Arial" w:hAnsi="Arial" w:cs="Arial"/>
      <w:b/>
      <w:color w:val="00AA9E"/>
      <w:sz w:val="44"/>
      <w:szCs w:val="44"/>
    </w:rPr>
  </w:style>
  <w:style w:type="paragraph" w:customStyle="1" w:styleId="KCCGheading2">
    <w:name w:val="KCCG heading 2"/>
    <w:basedOn w:val="Normal"/>
    <w:rsid w:val="00D027BF"/>
    <w:rPr>
      <w:rFonts w:ascii="Arial" w:hAnsi="Arial" w:cs="Arial"/>
      <w:b/>
      <w:color w:val="808080"/>
    </w:rPr>
  </w:style>
  <w:style w:type="paragraph" w:customStyle="1" w:styleId="KCCGbodytext">
    <w:name w:val="KCCG body text"/>
    <w:basedOn w:val="Normal"/>
    <w:rsid w:val="00D027BF"/>
    <w:rPr>
      <w:rFonts w:ascii="Arial" w:hAnsi="Arial" w:cs="Arial"/>
    </w:rPr>
  </w:style>
  <w:style w:type="paragraph" w:customStyle="1" w:styleId="KCCGheading3">
    <w:name w:val="KCCG heading 3"/>
    <w:basedOn w:val="KCCGheading2"/>
    <w:rsid w:val="00D027BF"/>
    <w:rPr>
      <w:b w:val="0"/>
    </w:rPr>
  </w:style>
  <w:style w:type="paragraph" w:customStyle="1" w:styleId="KCCGlist">
    <w:name w:val="KCCG list"/>
    <w:basedOn w:val="KCCGbodytext"/>
    <w:rsid w:val="00D027BF"/>
    <w:pPr>
      <w:numPr>
        <w:numId w:val="1"/>
      </w:numPr>
    </w:pPr>
  </w:style>
  <w:style w:type="paragraph" w:styleId="BalloonText">
    <w:name w:val="Balloon Text"/>
    <w:basedOn w:val="Normal"/>
    <w:link w:val="BalloonTextChar"/>
    <w:uiPriority w:val="99"/>
    <w:semiHidden/>
    <w:unhideWhenUsed/>
    <w:rsid w:val="00F41739"/>
    <w:rPr>
      <w:rFonts w:ascii="Tahoma" w:hAnsi="Tahoma" w:cs="Tahoma"/>
      <w:sz w:val="16"/>
      <w:szCs w:val="16"/>
    </w:rPr>
  </w:style>
  <w:style w:type="character" w:customStyle="1" w:styleId="BalloonTextChar">
    <w:name w:val="Balloon Text Char"/>
    <w:basedOn w:val="DefaultParagraphFont"/>
    <w:link w:val="BalloonText"/>
    <w:uiPriority w:val="99"/>
    <w:semiHidden/>
    <w:rsid w:val="00F41739"/>
    <w:rPr>
      <w:rFonts w:ascii="Tahoma" w:hAnsi="Tahoma" w:cs="Tahoma"/>
      <w:sz w:val="16"/>
      <w:szCs w:val="16"/>
    </w:rPr>
  </w:style>
  <w:style w:type="paragraph" w:styleId="BodyText2">
    <w:name w:val="Body Text 2"/>
    <w:basedOn w:val="Normal"/>
    <w:link w:val="BodyText2Char"/>
    <w:semiHidden/>
    <w:unhideWhenUsed/>
    <w:rsid w:val="00F41739"/>
    <w:pPr>
      <w:spacing w:after="120" w:line="480" w:lineRule="auto"/>
    </w:pPr>
  </w:style>
  <w:style w:type="character" w:customStyle="1" w:styleId="BodyText2Char">
    <w:name w:val="Body Text 2 Char"/>
    <w:basedOn w:val="DefaultParagraphFont"/>
    <w:link w:val="BodyText2"/>
    <w:semiHidden/>
    <w:rsid w:val="00F41739"/>
    <w:rPr>
      <w:sz w:val="24"/>
      <w:szCs w:val="24"/>
    </w:rPr>
  </w:style>
  <w:style w:type="character" w:styleId="Hyperlink">
    <w:name w:val="Hyperlink"/>
    <w:basedOn w:val="DefaultParagraphFont"/>
    <w:uiPriority w:val="99"/>
    <w:unhideWhenUsed/>
    <w:rsid w:val="00284B93"/>
    <w:rPr>
      <w:color w:val="0000FF" w:themeColor="hyperlink"/>
      <w:u w:val="single"/>
    </w:rPr>
  </w:style>
  <w:style w:type="paragraph" w:styleId="BodyText">
    <w:name w:val="Body Text"/>
    <w:basedOn w:val="Normal"/>
    <w:link w:val="BodyTextChar"/>
    <w:uiPriority w:val="99"/>
    <w:semiHidden/>
    <w:unhideWhenUsed/>
    <w:rsid w:val="00CB7EDE"/>
    <w:pPr>
      <w:spacing w:after="120"/>
    </w:pPr>
  </w:style>
  <w:style w:type="character" w:customStyle="1" w:styleId="BodyTextChar">
    <w:name w:val="Body Text Char"/>
    <w:basedOn w:val="DefaultParagraphFont"/>
    <w:link w:val="BodyText"/>
    <w:uiPriority w:val="99"/>
    <w:semiHidden/>
    <w:rsid w:val="00CB7EDE"/>
    <w:rPr>
      <w:sz w:val="24"/>
      <w:szCs w:val="24"/>
    </w:rPr>
  </w:style>
  <w:style w:type="paragraph" w:styleId="ListParagraph">
    <w:name w:val="List Paragraph"/>
    <w:basedOn w:val="Normal"/>
    <w:uiPriority w:val="34"/>
    <w:qFormat/>
    <w:rsid w:val="005A6069"/>
    <w:pPr>
      <w:ind w:left="720"/>
      <w:contextualSpacing/>
    </w:pPr>
  </w:style>
  <w:style w:type="character" w:styleId="Strong">
    <w:name w:val="Strong"/>
    <w:basedOn w:val="DefaultParagraphFont"/>
    <w:qFormat/>
    <w:rsid w:val="0038372D"/>
    <w:rPr>
      <w:b/>
      <w:bCs/>
    </w:rPr>
  </w:style>
  <w:style w:type="character" w:styleId="CommentReference">
    <w:name w:val="annotation reference"/>
    <w:basedOn w:val="DefaultParagraphFont"/>
    <w:uiPriority w:val="99"/>
    <w:semiHidden/>
    <w:unhideWhenUsed/>
    <w:rsid w:val="007C759C"/>
    <w:rPr>
      <w:sz w:val="16"/>
      <w:szCs w:val="16"/>
    </w:rPr>
  </w:style>
  <w:style w:type="paragraph" w:styleId="CommentText">
    <w:name w:val="annotation text"/>
    <w:basedOn w:val="Normal"/>
    <w:link w:val="CommentTextChar"/>
    <w:uiPriority w:val="99"/>
    <w:semiHidden/>
    <w:unhideWhenUsed/>
    <w:rsid w:val="007C759C"/>
    <w:rPr>
      <w:sz w:val="20"/>
      <w:szCs w:val="20"/>
    </w:rPr>
  </w:style>
  <w:style w:type="character" w:customStyle="1" w:styleId="CommentTextChar">
    <w:name w:val="Comment Text Char"/>
    <w:basedOn w:val="DefaultParagraphFont"/>
    <w:link w:val="CommentText"/>
    <w:uiPriority w:val="99"/>
    <w:semiHidden/>
    <w:rsid w:val="007C759C"/>
  </w:style>
  <w:style w:type="paragraph" w:styleId="CommentSubject">
    <w:name w:val="annotation subject"/>
    <w:basedOn w:val="CommentText"/>
    <w:next w:val="CommentText"/>
    <w:link w:val="CommentSubjectChar"/>
    <w:uiPriority w:val="99"/>
    <w:semiHidden/>
    <w:unhideWhenUsed/>
    <w:rsid w:val="007C759C"/>
    <w:rPr>
      <w:b/>
      <w:bCs/>
    </w:rPr>
  </w:style>
  <w:style w:type="character" w:customStyle="1" w:styleId="CommentSubjectChar">
    <w:name w:val="Comment Subject Char"/>
    <w:basedOn w:val="CommentTextChar"/>
    <w:link w:val="CommentSubject"/>
    <w:uiPriority w:val="99"/>
    <w:semiHidden/>
    <w:rsid w:val="007C759C"/>
    <w:rPr>
      <w:b/>
      <w:bCs/>
    </w:rPr>
  </w:style>
  <w:style w:type="character" w:styleId="FollowedHyperlink">
    <w:name w:val="FollowedHyperlink"/>
    <w:basedOn w:val="DefaultParagraphFont"/>
    <w:uiPriority w:val="99"/>
    <w:semiHidden/>
    <w:unhideWhenUsed/>
    <w:rsid w:val="001A4957"/>
    <w:rPr>
      <w:color w:val="800080" w:themeColor="followedHyperlink"/>
      <w:u w:val="single"/>
    </w:rPr>
  </w:style>
  <w:style w:type="character" w:customStyle="1" w:styleId="FooterChar">
    <w:name w:val="Footer Char"/>
    <w:basedOn w:val="DefaultParagraphFont"/>
    <w:link w:val="Footer"/>
    <w:uiPriority w:val="99"/>
    <w:rsid w:val="008E63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027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27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027B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1229"/>
    <w:pPr>
      <w:tabs>
        <w:tab w:val="center" w:pos="4153"/>
        <w:tab w:val="right" w:pos="8306"/>
      </w:tabs>
    </w:pPr>
  </w:style>
  <w:style w:type="paragraph" w:styleId="Footer">
    <w:name w:val="footer"/>
    <w:basedOn w:val="Normal"/>
    <w:link w:val="FooterChar"/>
    <w:uiPriority w:val="99"/>
    <w:rsid w:val="003A1229"/>
    <w:pPr>
      <w:tabs>
        <w:tab w:val="center" w:pos="4153"/>
        <w:tab w:val="right" w:pos="8306"/>
      </w:tabs>
    </w:pPr>
  </w:style>
  <w:style w:type="table" w:styleId="TableGrid">
    <w:name w:val="Table Grid"/>
    <w:basedOn w:val="TableNormal"/>
    <w:rsid w:val="003A1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A1229"/>
  </w:style>
  <w:style w:type="paragraph" w:customStyle="1" w:styleId="KCCGheading1">
    <w:name w:val="KCCG heading 1"/>
    <w:basedOn w:val="Normal"/>
    <w:rsid w:val="00D027BF"/>
    <w:rPr>
      <w:rFonts w:ascii="Arial" w:hAnsi="Arial" w:cs="Arial"/>
      <w:b/>
      <w:color w:val="00AA9E"/>
      <w:sz w:val="44"/>
      <w:szCs w:val="44"/>
    </w:rPr>
  </w:style>
  <w:style w:type="paragraph" w:customStyle="1" w:styleId="KCCGheading2">
    <w:name w:val="KCCG heading 2"/>
    <w:basedOn w:val="Normal"/>
    <w:rsid w:val="00D027BF"/>
    <w:rPr>
      <w:rFonts w:ascii="Arial" w:hAnsi="Arial" w:cs="Arial"/>
      <w:b/>
      <w:color w:val="808080"/>
    </w:rPr>
  </w:style>
  <w:style w:type="paragraph" w:customStyle="1" w:styleId="KCCGbodytext">
    <w:name w:val="KCCG body text"/>
    <w:basedOn w:val="Normal"/>
    <w:rsid w:val="00D027BF"/>
    <w:rPr>
      <w:rFonts w:ascii="Arial" w:hAnsi="Arial" w:cs="Arial"/>
    </w:rPr>
  </w:style>
  <w:style w:type="paragraph" w:customStyle="1" w:styleId="KCCGheading3">
    <w:name w:val="KCCG heading 3"/>
    <w:basedOn w:val="KCCGheading2"/>
    <w:rsid w:val="00D027BF"/>
    <w:rPr>
      <w:b w:val="0"/>
    </w:rPr>
  </w:style>
  <w:style w:type="paragraph" w:customStyle="1" w:styleId="KCCGlist">
    <w:name w:val="KCCG list"/>
    <w:basedOn w:val="KCCGbodytext"/>
    <w:rsid w:val="00D027BF"/>
    <w:pPr>
      <w:numPr>
        <w:numId w:val="1"/>
      </w:numPr>
    </w:pPr>
  </w:style>
  <w:style w:type="paragraph" w:styleId="BalloonText">
    <w:name w:val="Balloon Text"/>
    <w:basedOn w:val="Normal"/>
    <w:link w:val="BalloonTextChar"/>
    <w:uiPriority w:val="99"/>
    <w:semiHidden/>
    <w:unhideWhenUsed/>
    <w:rsid w:val="00F41739"/>
    <w:rPr>
      <w:rFonts w:ascii="Tahoma" w:hAnsi="Tahoma" w:cs="Tahoma"/>
      <w:sz w:val="16"/>
      <w:szCs w:val="16"/>
    </w:rPr>
  </w:style>
  <w:style w:type="character" w:customStyle="1" w:styleId="BalloonTextChar">
    <w:name w:val="Balloon Text Char"/>
    <w:basedOn w:val="DefaultParagraphFont"/>
    <w:link w:val="BalloonText"/>
    <w:uiPriority w:val="99"/>
    <w:semiHidden/>
    <w:rsid w:val="00F41739"/>
    <w:rPr>
      <w:rFonts w:ascii="Tahoma" w:hAnsi="Tahoma" w:cs="Tahoma"/>
      <w:sz w:val="16"/>
      <w:szCs w:val="16"/>
    </w:rPr>
  </w:style>
  <w:style w:type="paragraph" w:styleId="BodyText2">
    <w:name w:val="Body Text 2"/>
    <w:basedOn w:val="Normal"/>
    <w:link w:val="BodyText2Char"/>
    <w:semiHidden/>
    <w:unhideWhenUsed/>
    <w:rsid w:val="00F41739"/>
    <w:pPr>
      <w:spacing w:after="120" w:line="480" w:lineRule="auto"/>
    </w:pPr>
  </w:style>
  <w:style w:type="character" w:customStyle="1" w:styleId="BodyText2Char">
    <w:name w:val="Body Text 2 Char"/>
    <w:basedOn w:val="DefaultParagraphFont"/>
    <w:link w:val="BodyText2"/>
    <w:semiHidden/>
    <w:rsid w:val="00F41739"/>
    <w:rPr>
      <w:sz w:val="24"/>
      <w:szCs w:val="24"/>
    </w:rPr>
  </w:style>
  <w:style w:type="character" w:styleId="Hyperlink">
    <w:name w:val="Hyperlink"/>
    <w:basedOn w:val="DefaultParagraphFont"/>
    <w:uiPriority w:val="99"/>
    <w:unhideWhenUsed/>
    <w:rsid w:val="00284B93"/>
    <w:rPr>
      <w:color w:val="0000FF" w:themeColor="hyperlink"/>
      <w:u w:val="single"/>
    </w:rPr>
  </w:style>
  <w:style w:type="paragraph" w:styleId="BodyText">
    <w:name w:val="Body Text"/>
    <w:basedOn w:val="Normal"/>
    <w:link w:val="BodyTextChar"/>
    <w:uiPriority w:val="99"/>
    <w:semiHidden/>
    <w:unhideWhenUsed/>
    <w:rsid w:val="00CB7EDE"/>
    <w:pPr>
      <w:spacing w:after="120"/>
    </w:pPr>
  </w:style>
  <w:style w:type="character" w:customStyle="1" w:styleId="BodyTextChar">
    <w:name w:val="Body Text Char"/>
    <w:basedOn w:val="DefaultParagraphFont"/>
    <w:link w:val="BodyText"/>
    <w:uiPriority w:val="99"/>
    <w:semiHidden/>
    <w:rsid w:val="00CB7EDE"/>
    <w:rPr>
      <w:sz w:val="24"/>
      <w:szCs w:val="24"/>
    </w:rPr>
  </w:style>
  <w:style w:type="paragraph" w:styleId="ListParagraph">
    <w:name w:val="List Paragraph"/>
    <w:basedOn w:val="Normal"/>
    <w:uiPriority w:val="34"/>
    <w:qFormat/>
    <w:rsid w:val="005A6069"/>
    <w:pPr>
      <w:ind w:left="720"/>
      <w:contextualSpacing/>
    </w:pPr>
  </w:style>
  <w:style w:type="character" w:styleId="Strong">
    <w:name w:val="Strong"/>
    <w:basedOn w:val="DefaultParagraphFont"/>
    <w:qFormat/>
    <w:rsid w:val="0038372D"/>
    <w:rPr>
      <w:b/>
      <w:bCs/>
    </w:rPr>
  </w:style>
  <w:style w:type="character" w:styleId="CommentReference">
    <w:name w:val="annotation reference"/>
    <w:basedOn w:val="DefaultParagraphFont"/>
    <w:uiPriority w:val="99"/>
    <w:semiHidden/>
    <w:unhideWhenUsed/>
    <w:rsid w:val="007C759C"/>
    <w:rPr>
      <w:sz w:val="16"/>
      <w:szCs w:val="16"/>
    </w:rPr>
  </w:style>
  <w:style w:type="paragraph" w:styleId="CommentText">
    <w:name w:val="annotation text"/>
    <w:basedOn w:val="Normal"/>
    <w:link w:val="CommentTextChar"/>
    <w:uiPriority w:val="99"/>
    <w:semiHidden/>
    <w:unhideWhenUsed/>
    <w:rsid w:val="007C759C"/>
    <w:rPr>
      <w:sz w:val="20"/>
      <w:szCs w:val="20"/>
    </w:rPr>
  </w:style>
  <w:style w:type="character" w:customStyle="1" w:styleId="CommentTextChar">
    <w:name w:val="Comment Text Char"/>
    <w:basedOn w:val="DefaultParagraphFont"/>
    <w:link w:val="CommentText"/>
    <w:uiPriority w:val="99"/>
    <w:semiHidden/>
    <w:rsid w:val="007C759C"/>
  </w:style>
  <w:style w:type="paragraph" w:styleId="CommentSubject">
    <w:name w:val="annotation subject"/>
    <w:basedOn w:val="CommentText"/>
    <w:next w:val="CommentText"/>
    <w:link w:val="CommentSubjectChar"/>
    <w:uiPriority w:val="99"/>
    <w:semiHidden/>
    <w:unhideWhenUsed/>
    <w:rsid w:val="007C759C"/>
    <w:rPr>
      <w:b/>
      <w:bCs/>
    </w:rPr>
  </w:style>
  <w:style w:type="character" w:customStyle="1" w:styleId="CommentSubjectChar">
    <w:name w:val="Comment Subject Char"/>
    <w:basedOn w:val="CommentTextChar"/>
    <w:link w:val="CommentSubject"/>
    <w:uiPriority w:val="99"/>
    <w:semiHidden/>
    <w:rsid w:val="007C759C"/>
    <w:rPr>
      <w:b/>
      <w:bCs/>
    </w:rPr>
  </w:style>
  <w:style w:type="character" w:styleId="FollowedHyperlink">
    <w:name w:val="FollowedHyperlink"/>
    <w:basedOn w:val="DefaultParagraphFont"/>
    <w:uiPriority w:val="99"/>
    <w:semiHidden/>
    <w:unhideWhenUsed/>
    <w:rsid w:val="001A4957"/>
    <w:rPr>
      <w:color w:val="800080" w:themeColor="followedHyperlink"/>
      <w:u w:val="single"/>
    </w:rPr>
  </w:style>
  <w:style w:type="character" w:customStyle="1" w:styleId="FooterChar">
    <w:name w:val="Footer Char"/>
    <w:basedOn w:val="DefaultParagraphFont"/>
    <w:link w:val="Footer"/>
    <w:uiPriority w:val="99"/>
    <w:rsid w:val="008E63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ines.org.uk/EMC/medicine/25586/SPC/Xarelto+20mg+film-coated+table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cutegp.com/pathways/deep-vein-thrombosis/" TargetMode="External"/><Relationship Id="rId17" Type="http://schemas.openxmlformats.org/officeDocument/2006/relationships/hyperlink" Target="http://acutegp.com/pathways/deep-vein-thrombosis/" TargetMode="External"/><Relationship Id="rId2" Type="http://schemas.openxmlformats.org/officeDocument/2006/relationships/numbering" Target="numbering.xml"/><Relationship Id="rId16" Type="http://schemas.openxmlformats.org/officeDocument/2006/relationships/hyperlink" Target="http://acutegp.com/pathways/deep-vein-thrombos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lipsesolutions.org/cornwall/info.aspx?paraid=192" TargetMode="External"/><Relationship Id="rId5" Type="http://schemas.openxmlformats.org/officeDocument/2006/relationships/settings" Target="settings.xml"/><Relationship Id="rId15" Type="http://schemas.openxmlformats.org/officeDocument/2006/relationships/hyperlink" Target="http://www.mdcalc.com/has-bled-score-for-major-bleeding-risk/" TargetMode="External"/><Relationship Id="rId10" Type="http://schemas.openxmlformats.org/officeDocument/2006/relationships/hyperlink" Target="http://guidance.nice.org.uk/TA26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uidance.nice.org.uk/CG14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ghespd\Application%20Data\Microsoft\Templates\KCCG%20Stationery\KCCG%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E354-0DAE-4F69-963C-1D77A3EF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KCCG Report</Template>
  <TotalTime>0</TotalTime>
  <Pages>14</Pages>
  <Words>2802</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2014-03-03T09:33:00Z</dcterms:created>
  <dcterms:modified xsi:type="dcterms:W3CDTF">2014-03-03T10:03:00Z</dcterms:modified>
</cp:coreProperties>
</file>